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672BA5C1"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EB3665">
        <w:rPr>
          <w:b/>
          <w:bCs/>
          <w:noProof/>
          <w:sz w:val="24"/>
          <w:szCs w:val="24"/>
        </w:rPr>
        <w:t>3</w:t>
      </w:r>
      <w:r w:rsidRPr="740B24D8">
        <w:rPr>
          <w:b/>
          <w:bCs/>
          <w:noProof/>
          <w:sz w:val="24"/>
          <w:szCs w:val="24"/>
        </w:rPr>
        <w:t xml:space="preserve"> Meeting #12</w:t>
      </w:r>
      <w:r w:rsidR="00043A06">
        <w:rPr>
          <w:b/>
          <w:bCs/>
          <w:noProof/>
          <w:sz w:val="24"/>
          <w:szCs w:val="24"/>
        </w:rPr>
        <w:t>4</w:t>
      </w:r>
      <w:r>
        <w:tab/>
      </w:r>
      <w:r w:rsidR="00881346" w:rsidRPr="00881346">
        <w:rPr>
          <w:rFonts w:cs="Arial"/>
          <w:b/>
          <w:bCs/>
          <w:noProof/>
          <w:sz w:val="28"/>
          <w:szCs w:val="28"/>
        </w:rPr>
        <w:t>R</w:t>
      </w:r>
      <w:r w:rsidR="00043A06">
        <w:rPr>
          <w:rFonts w:cs="Arial"/>
          <w:b/>
          <w:bCs/>
          <w:noProof/>
          <w:sz w:val="28"/>
          <w:szCs w:val="28"/>
        </w:rPr>
        <w:t>3</w:t>
      </w:r>
      <w:r w:rsidR="00881346" w:rsidRPr="00881346">
        <w:rPr>
          <w:rFonts w:cs="Arial"/>
          <w:b/>
          <w:bCs/>
          <w:noProof/>
          <w:sz w:val="28"/>
          <w:szCs w:val="28"/>
        </w:rPr>
        <w:t>-2</w:t>
      </w:r>
      <w:r w:rsidR="00E51325">
        <w:rPr>
          <w:rFonts w:cs="Arial"/>
          <w:b/>
          <w:bCs/>
          <w:noProof/>
          <w:sz w:val="28"/>
          <w:szCs w:val="28"/>
        </w:rPr>
        <w:t>4</w:t>
      </w:r>
      <w:r w:rsidR="00EB3665">
        <w:rPr>
          <w:rFonts w:cs="Arial"/>
          <w:b/>
          <w:bCs/>
          <w:noProof/>
          <w:sz w:val="28"/>
          <w:szCs w:val="28"/>
        </w:rPr>
        <w:t>3194</w:t>
      </w:r>
    </w:p>
    <w:p w14:paraId="61035C91" w14:textId="404C4505" w:rsidR="007D03F4" w:rsidRDefault="00043A06" w:rsidP="00CE15E6">
      <w:pPr>
        <w:tabs>
          <w:tab w:val="left" w:pos="1701"/>
          <w:tab w:val="right" w:pos="9639"/>
        </w:tabs>
        <w:spacing w:after="0" w:line="288" w:lineRule="auto"/>
        <w:rPr>
          <w:b/>
          <w:bCs/>
          <w:szCs w:val="24"/>
        </w:rPr>
      </w:pPr>
      <w:r>
        <w:rPr>
          <w:rFonts w:ascii="Arial" w:hAnsi="Arial"/>
          <w:b/>
          <w:bCs/>
          <w:noProof/>
          <w:sz w:val="24"/>
          <w:szCs w:val="24"/>
        </w:rPr>
        <w:t>Fukuoka</w:t>
      </w:r>
      <w:r w:rsidR="00881346" w:rsidRPr="00881346">
        <w:rPr>
          <w:rFonts w:ascii="Arial" w:hAnsi="Arial"/>
          <w:b/>
          <w:bCs/>
          <w:noProof/>
          <w:sz w:val="24"/>
          <w:szCs w:val="24"/>
        </w:rPr>
        <w:t xml:space="preserve">, </w:t>
      </w:r>
      <w:r>
        <w:rPr>
          <w:rFonts w:ascii="Arial" w:hAnsi="Arial"/>
          <w:b/>
          <w:bCs/>
          <w:noProof/>
          <w:sz w:val="24"/>
          <w:szCs w:val="24"/>
        </w:rPr>
        <w:t>Japan</w:t>
      </w:r>
      <w:r w:rsidR="00881346" w:rsidRPr="00881346">
        <w:rPr>
          <w:rFonts w:ascii="Arial" w:hAnsi="Arial"/>
          <w:b/>
          <w:bCs/>
          <w:noProof/>
          <w:sz w:val="24"/>
          <w:szCs w:val="24"/>
        </w:rPr>
        <w:t xml:space="preserve">, </w:t>
      </w:r>
      <w:r w:rsidR="0005717C">
        <w:rPr>
          <w:rFonts w:ascii="Arial" w:hAnsi="Arial"/>
          <w:b/>
          <w:bCs/>
          <w:noProof/>
          <w:sz w:val="24"/>
          <w:szCs w:val="24"/>
        </w:rPr>
        <w:t>May</w:t>
      </w:r>
      <w:r w:rsidR="004E2DCC">
        <w:rPr>
          <w:rFonts w:ascii="Arial" w:hAnsi="Arial"/>
          <w:b/>
          <w:bCs/>
          <w:noProof/>
          <w:sz w:val="24"/>
          <w:szCs w:val="24"/>
        </w:rPr>
        <w:t xml:space="preserve"> </w:t>
      </w:r>
      <w:r w:rsidR="0005717C">
        <w:rPr>
          <w:rFonts w:ascii="Arial" w:hAnsi="Arial"/>
          <w:b/>
          <w:bCs/>
          <w:noProof/>
          <w:sz w:val="24"/>
          <w:szCs w:val="24"/>
        </w:rPr>
        <w:t>20</w:t>
      </w:r>
      <w:r w:rsidR="004E2DCC">
        <w:rPr>
          <w:rFonts w:ascii="Arial" w:hAnsi="Arial"/>
          <w:b/>
          <w:bCs/>
          <w:noProof/>
          <w:sz w:val="24"/>
          <w:szCs w:val="24"/>
        </w:rPr>
        <w:t>-</w:t>
      </w:r>
      <w:r w:rsidR="0005717C">
        <w:rPr>
          <w:rFonts w:ascii="Arial" w:hAnsi="Arial"/>
          <w:b/>
          <w:bCs/>
          <w:noProof/>
          <w:sz w:val="24"/>
          <w:szCs w:val="24"/>
        </w:rPr>
        <w:t>24</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35D6B0C6" w14:textId="77777777" w:rsidR="00AB5C7D" w:rsidRDefault="00AB5C7D" w:rsidP="00A57392">
      <w:pPr>
        <w:tabs>
          <w:tab w:val="left" w:pos="1985"/>
        </w:tabs>
        <w:spacing w:line="276" w:lineRule="auto"/>
        <w:jc w:val="both"/>
        <w:rPr>
          <w:rFonts w:ascii="Arial" w:hAnsi="Arial" w:cs="Arial"/>
          <w:b/>
          <w:sz w:val="24"/>
          <w:lang w:val="en-US"/>
        </w:rPr>
      </w:pPr>
    </w:p>
    <w:p w14:paraId="3206D182" w14:textId="390D6570"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5C74B8">
        <w:rPr>
          <w:rFonts w:ascii="Arial" w:hAnsi="Arial" w:cs="Arial"/>
          <w:sz w:val="24"/>
          <w:lang w:val="en-US"/>
        </w:rPr>
        <w:t>10.2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B5BDCE5"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14A5">
        <w:rPr>
          <w:rFonts w:ascii="Arial" w:hAnsi="Arial" w:cs="Arial"/>
          <w:sz w:val="24"/>
          <w:lang w:val="en-US"/>
        </w:rPr>
        <w:t>MRO enhancements for</w:t>
      </w:r>
      <w:r w:rsidR="002660C8">
        <w:rPr>
          <w:rFonts w:ascii="Arial" w:hAnsi="Arial" w:cs="Arial"/>
          <w:sz w:val="24"/>
          <w:lang w:val="en-US"/>
        </w:rPr>
        <w:t xml:space="preserve"> R18 mobility mechanisms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26451FF0" w14:textId="35AB97B8" w:rsidR="005C74B8" w:rsidRDefault="005C74B8" w:rsidP="005C74B8">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discuss potential MRO enhancements for R18 mobility mechanisms for the following objective in Rel-19 SON/MDT WI based on the open issues and agreements last meeting.</w:t>
      </w:r>
    </w:p>
    <w:p w14:paraId="44E6FDFF" w14:textId="77777777" w:rsidR="005C74B8" w:rsidRPr="00047F19" w:rsidRDefault="005C74B8" w:rsidP="005C74B8">
      <w:pPr>
        <w:contextualSpacing/>
        <w:rPr>
          <w:rFonts w:asciiTheme="minorHAnsi" w:hAnsiTheme="minorHAnsi" w:cstheme="minorHAnsi"/>
          <w:iCs/>
          <w:sz w:val="24"/>
          <w:szCs w:val="24"/>
        </w:rPr>
      </w:pPr>
    </w:p>
    <w:p w14:paraId="6CAB083C" w14:textId="77777777" w:rsidR="005C74B8" w:rsidRPr="005C74B8" w:rsidRDefault="005C74B8" w:rsidP="005C74B8">
      <w:pPr>
        <w:spacing w:line="280" w:lineRule="atLeast"/>
        <w:ind w:left="418"/>
        <w:rPr>
          <w:rFonts w:asciiTheme="minorHAnsi" w:hAnsiTheme="minorHAnsi" w:cstheme="minorHAnsi"/>
          <w:i/>
          <w:iCs/>
          <w:sz w:val="22"/>
          <w:szCs w:val="22"/>
        </w:rPr>
      </w:pPr>
      <w:r w:rsidRPr="005C74B8">
        <w:rPr>
          <w:rFonts w:asciiTheme="minorHAnsi" w:hAnsiTheme="minorHAnsi" w:cstheme="minorHAnsi"/>
          <w:i/>
          <w:iCs/>
          <w:sz w:val="22"/>
          <w:szCs w:val="22"/>
        </w:rPr>
        <w:t>MRO enhancement for R18 mobility mechanisms, including, Lower layer triggered mobility (LTM), CHO with candidate SCGs, subsequent CPAC [RAN3, RAN2]:</w:t>
      </w:r>
    </w:p>
    <w:p w14:paraId="7867D583" w14:textId="77777777" w:rsidR="005C74B8" w:rsidRPr="005C74B8" w:rsidRDefault="005C74B8" w:rsidP="005C74B8">
      <w:pPr>
        <w:pStyle w:val="ListParagraph"/>
        <w:numPr>
          <w:ilvl w:val="0"/>
          <w:numId w:val="47"/>
        </w:numPr>
        <w:overflowPunct/>
        <w:autoSpaceDE/>
        <w:autoSpaceDN/>
        <w:adjustRightInd/>
        <w:spacing w:before="120" w:after="160" w:line="280" w:lineRule="atLeast"/>
        <w:ind w:left="1196"/>
        <w:textAlignment w:val="auto"/>
        <w:rPr>
          <w:rFonts w:asciiTheme="minorHAnsi" w:hAnsiTheme="minorHAnsi" w:cstheme="minorHAnsi"/>
          <w:i/>
          <w:iCs/>
          <w:sz w:val="22"/>
          <w:szCs w:val="22"/>
        </w:rPr>
      </w:pPr>
      <w:r w:rsidRPr="005C74B8">
        <w:rPr>
          <w:rFonts w:asciiTheme="minorHAnsi" w:hAnsiTheme="minorHAnsi" w:cstheme="minorHAnsi"/>
          <w:i/>
          <w:iCs/>
          <w:sz w:val="22"/>
          <w:szCs w:val="22"/>
        </w:rPr>
        <w:t>Specification of the inter-node information exchange, including possible enhancements to interfaces [RAN3]</w:t>
      </w:r>
    </w:p>
    <w:p w14:paraId="4276FC33" w14:textId="77777777" w:rsidR="005C74B8" w:rsidRPr="005C74B8" w:rsidRDefault="005C74B8" w:rsidP="005C74B8">
      <w:pPr>
        <w:pStyle w:val="ListParagraph"/>
        <w:numPr>
          <w:ilvl w:val="0"/>
          <w:numId w:val="47"/>
        </w:numPr>
        <w:overflowPunct/>
        <w:autoSpaceDE/>
        <w:autoSpaceDN/>
        <w:adjustRightInd/>
        <w:spacing w:before="120" w:after="160" w:line="280" w:lineRule="atLeast"/>
        <w:ind w:left="1196"/>
        <w:textAlignment w:val="auto"/>
        <w:rPr>
          <w:rFonts w:asciiTheme="minorHAnsi" w:hAnsiTheme="minorHAnsi" w:cstheme="minorHAnsi"/>
          <w:i/>
          <w:iCs/>
          <w:sz w:val="22"/>
          <w:szCs w:val="22"/>
        </w:rPr>
      </w:pPr>
      <w:r w:rsidRPr="005C74B8">
        <w:rPr>
          <w:rFonts w:asciiTheme="minorHAnsi" w:hAnsiTheme="minorHAnsi" w:cstheme="minorHAnsi"/>
          <w:i/>
          <w:iCs/>
          <w:sz w:val="22"/>
          <w:szCs w:val="22"/>
        </w:rPr>
        <w:t>Identify and specify necessary UE reporting to enhance the mobility parameter tuning [RAN2]</w:t>
      </w:r>
    </w:p>
    <w:p w14:paraId="3FE392D1" w14:textId="77777777" w:rsidR="005C74B8" w:rsidRPr="00047F19" w:rsidRDefault="005C74B8" w:rsidP="005C74B8">
      <w:pPr>
        <w:pStyle w:val="ListParagraph"/>
        <w:overflowPunct/>
        <w:autoSpaceDE/>
        <w:autoSpaceDN/>
        <w:adjustRightInd/>
        <w:spacing w:before="120" w:after="160" w:line="280" w:lineRule="atLeast"/>
        <w:ind w:left="1196"/>
        <w:textAlignment w:val="auto"/>
        <w:rPr>
          <w:rFonts w:asciiTheme="minorHAnsi" w:hAnsiTheme="minorHAnsi" w:cstheme="minorHAnsi"/>
          <w:sz w:val="22"/>
          <w:szCs w:val="22"/>
        </w:rPr>
      </w:pPr>
    </w:p>
    <w:p w14:paraId="7B502DCF" w14:textId="3EAB77E5" w:rsidR="00DE6FFF" w:rsidRDefault="002727D6" w:rsidP="0026702A">
      <w:pPr>
        <w:pStyle w:val="Heading1"/>
        <w:spacing w:line="276" w:lineRule="auto"/>
        <w:ind w:left="450"/>
      </w:pPr>
      <w:r>
        <w:t>Discussion</w:t>
      </w:r>
    </w:p>
    <w:p w14:paraId="03265B09" w14:textId="36438445" w:rsidR="005933DE" w:rsidRDefault="0060052A" w:rsidP="005933DE">
      <w:pPr>
        <w:pStyle w:val="Heading2"/>
        <w:ind w:left="540"/>
      </w:pPr>
      <w:r>
        <w:t>MRO for LTM</w:t>
      </w:r>
    </w:p>
    <w:p w14:paraId="3C871BB7" w14:textId="1913CEE7" w:rsidR="005E0AA2" w:rsidRDefault="00482C93" w:rsidP="005E0AA2">
      <w:pPr>
        <w:pStyle w:val="Heading3"/>
      </w:pPr>
      <w:r>
        <w:t>LTM connection failure scenarios and definitions</w:t>
      </w:r>
    </w:p>
    <w:p w14:paraId="63F8028F" w14:textId="77777777" w:rsidR="005E0AA2" w:rsidRDefault="005E0AA2" w:rsidP="0060052A">
      <w:pPr>
        <w:pStyle w:val="NormalWeb"/>
        <w:spacing w:before="0" w:beforeAutospacing="0" w:after="0" w:afterAutospacing="0"/>
        <w:rPr>
          <w:rFonts w:asciiTheme="minorHAnsi" w:eastAsia="Malgun Gothic" w:hAnsiTheme="minorHAnsi" w:cstheme="minorHAnsi"/>
          <w:iCs/>
          <w:sz w:val="22"/>
          <w:szCs w:val="22"/>
          <w:lang w:val="en-GB"/>
        </w:rPr>
      </w:pPr>
    </w:p>
    <w:p w14:paraId="2DA6555C" w14:textId="723E4283" w:rsidR="00AA6570" w:rsidRPr="00AA6570" w:rsidRDefault="00AA6570" w:rsidP="0060052A">
      <w:pPr>
        <w:pStyle w:val="NormalWeb"/>
        <w:spacing w:before="0" w:beforeAutospacing="0" w:after="0" w:afterAutospacing="0"/>
        <w:rPr>
          <w:rFonts w:asciiTheme="minorHAnsi" w:eastAsia="Malgun Gothic" w:hAnsiTheme="minorHAnsi" w:cstheme="minorHAnsi"/>
          <w:b/>
          <w:bCs/>
          <w:iCs/>
          <w:sz w:val="22"/>
          <w:szCs w:val="22"/>
          <w:u w:val="single"/>
          <w:lang w:val="en-GB"/>
        </w:rPr>
      </w:pPr>
      <w:r w:rsidRPr="00AA6570">
        <w:rPr>
          <w:rFonts w:asciiTheme="minorHAnsi" w:eastAsia="Malgun Gothic" w:hAnsiTheme="minorHAnsi" w:cstheme="minorHAnsi"/>
          <w:b/>
          <w:bCs/>
          <w:iCs/>
          <w:sz w:val="22"/>
          <w:szCs w:val="22"/>
          <w:u w:val="single"/>
          <w:lang w:val="en-GB"/>
        </w:rPr>
        <w:t>RAN2 agreements:</w:t>
      </w:r>
    </w:p>
    <w:p w14:paraId="3442BB2F" w14:textId="77777777" w:rsidR="00AA6570" w:rsidRPr="003E1058" w:rsidRDefault="00AA6570" w:rsidP="0060052A">
      <w:pPr>
        <w:pStyle w:val="NormalWeb"/>
        <w:spacing w:before="0" w:beforeAutospacing="0" w:after="0" w:afterAutospacing="0"/>
        <w:rPr>
          <w:rFonts w:asciiTheme="minorHAnsi" w:eastAsia="Malgun Gothic" w:hAnsiTheme="minorHAnsi" w:cstheme="minorHAnsi"/>
          <w:iCs/>
          <w:sz w:val="22"/>
          <w:szCs w:val="22"/>
          <w:lang w:val="en-GB"/>
        </w:rPr>
      </w:pPr>
    </w:p>
    <w:p w14:paraId="111D0E14" w14:textId="13173845" w:rsidR="00595DDF" w:rsidRDefault="00595DDF" w:rsidP="001519FC">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595DDF">
        <w:rPr>
          <w:rFonts w:ascii="Calibri" w:hAnsi="Calibri" w:cs="Calibri"/>
          <w:b/>
          <w:bCs/>
          <w:color w:val="00B050"/>
          <w:sz w:val="22"/>
          <w:szCs w:val="22"/>
          <w:lang w:val="en-US" w:eastAsia="zh-CN"/>
        </w:rPr>
        <w:t>For LTM MRO, RAN2 considers the following three connection failure cases:</w:t>
      </w:r>
      <w:r w:rsidR="001519FC">
        <w:rPr>
          <w:rFonts w:ascii="Calibri" w:hAnsi="Calibri" w:cs="Calibri"/>
          <w:b/>
          <w:bCs/>
          <w:color w:val="00B050"/>
          <w:sz w:val="22"/>
          <w:szCs w:val="22"/>
          <w:lang w:val="en-US" w:eastAsia="zh-CN"/>
        </w:rPr>
        <w:t xml:space="preserve"> </w:t>
      </w:r>
      <w:r w:rsidRPr="00AA6570">
        <w:rPr>
          <w:rFonts w:ascii="Calibri" w:hAnsi="Calibri" w:cs="Calibri"/>
          <w:b/>
          <w:bCs/>
          <w:color w:val="00B050"/>
          <w:sz w:val="22"/>
          <w:szCs w:val="22"/>
          <w:highlight w:val="yellow"/>
          <w:lang w:val="en-US" w:eastAsia="zh-CN"/>
        </w:rPr>
        <w:t>Too late LTM</w:t>
      </w:r>
      <w:r w:rsidR="001519FC" w:rsidRPr="00AA6570">
        <w:rPr>
          <w:rFonts w:ascii="Calibri" w:hAnsi="Calibri" w:cs="Calibri"/>
          <w:b/>
          <w:bCs/>
          <w:color w:val="00B050"/>
          <w:sz w:val="22"/>
          <w:szCs w:val="22"/>
          <w:highlight w:val="yellow"/>
          <w:lang w:val="en-US" w:eastAsia="zh-CN"/>
        </w:rPr>
        <w:t xml:space="preserve">, </w:t>
      </w:r>
      <w:r w:rsidRPr="00AA6570">
        <w:rPr>
          <w:rFonts w:ascii="Calibri" w:hAnsi="Calibri" w:cs="Calibri"/>
          <w:b/>
          <w:bCs/>
          <w:color w:val="00B050"/>
          <w:sz w:val="22"/>
          <w:szCs w:val="22"/>
          <w:highlight w:val="yellow"/>
          <w:lang w:val="en-US" w:eastAsia="zh-CN"/>
        </w:rPr>
        <w:t>Too early LTM</w:t>
      </w:r>
      <w:r w:rsidR="001519FC" w:rsidRPr="00AA6570">
        <w:rPr>
          <w:rFonts w:ascii="Calibri" w:hAnsi="Calibri" w:cs="Calibri"/>
          <w:b/>
          <w:bCs/>
          <w:color w:val="00B050"/>
          <w:sz w:val="22"/>
          <w:szCs w:val="22"/>
          <w:highlight w:val="yellow"/>
          <w:lang w:val="en-US" w:eastAsia="zh-CN"/>
        </w:rPr>
        <w:t xml:space="preserve">, </w:t>
      </w:r>
      <w:r w:rsidRPr="00AA6570">
        <w:rPr>
          <w:rFonts w:ascii="Calibri" w:hAnsi="Calibri" w:cs="Calibri"/>
          <w:b/>
          <w:bCs/>
          <w:color w:val="00B050"/>
          <w:sz w:val="22"/>
          <w:szCs w:val="22"/>
          <w:highlight w:val="yellow"/>
          <w:lang w:val="en-US" w:eastAsia="zh-CN"/>
        </w:rPr>
        <w:t>LTM to wrong cell</w:t>
      </w:r>
    </w:p>
    <w:p w14:paraId="1BBCB928" w14:textId="77777777" w:rsidR="001519FC" w:rsidRDefault="001519FC" w:rsidP="001519FC">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47002C78" w14:textId="77777777" w:rsidR="001519FC" w:rsidRDefault="001519FC" w:rsidP="001519FC">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A6570">
        <w:rPr>
          <w:rFonts w:ascii="Calibri" w:hAnsi="Calibri" w:cs="Calibri"/>
          <w:b/>
          <w:bCs/>
          <w:color w:val="00B050"/>
          <w:sz w:val="22"/>
          <w:szCs w:val="22"/>
          <w:lang w:val="en-US" w:eastAsia="zh-CN"/>
        </w:rPr>
        <w:t>RAN2 will start work on MCG LTM.</w:t>
      </w:r>
    </w:p>
    <w:p w14:paraId="19EE605A" w14:textId="77777777" w:rsidR="001519FC" w:rsidRDefault="001519FC" w:rsidP="001519FC">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val="en-US" w:eastAsia="zh-CN"/>
        </w:rPr>
      </w:pPr>
    </w:p>
    <w:p w14:paraId="5DBD7E97" w14:textId="1B7EA167" w:rsidR="001519FC" w:rsidRPr="0012028F" w:rsidRDefault="001519FC" w:rsidP="001519FC">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C1487">
        <w:rPr>
          <w:rFonts w:ascii="Calibri" w:hAnsi="Calibri" w:cs="Calibri"/>
          <w:b/>
          <w:bCs/>
          <w:color w:val="00B050"/>
          <w:sz w:val="22"/>
          <w:szCs w:val="22"/>
          <w:lang w:val="en-US" w:eastAsia="zh-CN"/>
        </w:rPr>
        <w:t>RAN2 considers SHR, RA report and RLF for MCG LTM SON.</w:t>
      </w:r>
    </w:p>
    <w:p w14:paraId="3903A121" w14:textId="77777777" w:rsidR="00AD2A95" w:rsidRDefault="00AD2A95" w:rsidP="00AD2A95">
      <w:pPr>
        <w:spacing w:after="0"/>
        <w:textAlignment w:val="center"/>
        <w:rPr>
          <w:rFonts w:ascii="Calibri" w:hAnsi="Calibri" w:cs="Calibri"/>
          <w:sz w:val="22"/>
          <w:szCs w:val="22"/>
          <w:lang w:val="en-US" w:eastAsia="zh-CN"/>
        </w:rPr>
      </w:pPr>
    </w:p>
    <w:p w14:paraId="556EF256" w14:textId="261C4E5A" w:rsidR="00AA6570" w:rsidRPr="00AA6570" w:rsidRDefault="00AA6570" w:rsidP="00AD2A95">
      <w:pPr>
        <w:spacing w:after="0"/>
        <w:textAlignment w:val="center"/>
        <w:rPr>
          <w:rFonts w:ascii="Calibri" w:hAnsi="Calibri" w:cs="Calibri"/>
          <w:b/>
          <w:bCs/>
          <w:sz w:val="22"/>
          <w:szCs w:val="22"/>
          <w:u w:val="single"/>
          <w:lang w:val="en-US" w:eastAsia="zh-CN"/>
        </w:rPr>
      </w:pPr>
      <w:r w:rsidRPr="00AA6570">
        <w:rPr>
          <w:rFonts w:ascii="Calibri" w:hAnsi="Calibri" w:cs="Calibri"/>
          <w:b/>
          <w:bCs/>
          <w:sz w:val="22"/>
          <w:szCs w:val="22"/>
          <w:u w:val="single"/>
          <w:lang w:val="en-US" w:eastAsia="zh-CN"/>
        </w:rPr>
        <w:t>RAN3 agreements:</w:t>
      </w:r>
    </w:p>
    <w:p w14:paraId="5D717608" w14:textId="77777777" w:rsidR="00AA6570" w:rsidRDefault="00AA6570" w:rsidP="00AD2A95">
      <w:pPr>
        <w:spacing w:after="0"/>
        <w:textAlignment w:val="center"/>
        <w:rPr>
          <w:rFonts w:ascii="Calibri" w:hAnsi="Calibri" w:cs="Calibri"/>
          <w:sz w:val="22"/>
          <w:szCs w:val="22"/>
          <w:lang w:val="en-US" w:eastAsia="zh-CN"/>
        </w:rPr>
      </w:pPr>
    </w:p>
    <w:p w14:paraId="24CD0460" w14:textId="77777777" w:rsidR="00AA6570" w:rsidRDefault="00AA6570" w:rsidP="00AA657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 xml:space="preserve">Work on scenarios for the differentiation of </w:t>
      </w:r>
      <w:r w:rsidRPr="00AA6570">
        <w:rPr>
          <w:rFonts w:ascii="Calibri" w:hAnsi="Calibri" w:cs="Calibri"/>
          <w:b/>
          <w:bCs/>
          <w:color w:val="00B050"/>
          <w:sz w:val="22"/>
          <w:szCs w:val="22"/>
          <w:highlight w:val="yellow"/>
          <w:lang w:val="en-US" w:eastAsia="zh-CN"/>
        </w:rPr>
        <w:t>too early LTM, too late LTM and LTM to wrong cell.</w:t>
      </w:r>
    </w:p>
    <w:p w14:paraId="682D9EE1" w14:textId="77777777" w:rsidR="00AA6570" w:rsidRDefault="00AA6570" w:rsidP="00AA657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39350CEF" w14:textId="77777777" w:rsidR="00AA6570" w:rsidRPr="00AD2A95" w:rsidRDefault="00AA6570" w:rsidP="00AA6570">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Work on scenarios of near failure LTM</w:t>
      </w:r>
      <w:r>
        <w:rPr>
          <w:rFonts w:ascii="Calibri" w:hAnsi="Calibri" w:cs="Calibri"/>
          <w:b/>
          <w:bCs/>
          <w:color w:val="00B050"/>
          <w:sz w:val="22"/>
          <w:szCs w:val="22"/>
          <w:lang w:val="en-US" w:eastAsia="zh-CN"/>
        </w:rPr>
        <w:t>.</w:t>
      </w:r>
    </w:p>
    <w:p w14:paraId="4EE791B1" w14:textId="77777777" w:rsidR="00AA6570" w:rsidRDefault="00AA6570" w:rsidP="00AD2A95">
      <w:pPr>
        <w:spacing w:after="0"/>
        <w:textAlignment w:val="center"/>
        <w:rPr>
          <w:rFonts w:ascii="Calibri" w:hAnsi="Calibri" w:cs="Calibri"/>
          <w:sz w:val="22"/>
          <w:szCs w:val="22"/>
          <w:lang w:val="en-US" w:eastAsia="zh-CN"/>
        </w:rPr>
      </w:pPr>
    </w:p>
    <w:p w14:paraId="2BED443F" w14:textId="5452E9A4" w:rsidR="0012028F" w:rsidRDefault="00B67C4D" w:rsidP="00AC1487">
      <w:pPr>
        <w:spacing w:after="0"/>
        <w:textAlignment w:val="center"/>
        <w:rPr>
          <w:rFonts w:ascii="Calibri" w:hAnsi="Calibri" w:cs="Calibri"/>
          <w:sz w:val="22"/>
          <w:szCs w:val="22"/>
          <w:lang w:val="en-US" w:eastAsia="zh-CN"/>
        </w:rPr>
      </w:pPr>
      <w:r>
        <w:rPr>
          <w:rFonts w:ascii="Calibri" w:hAnsi="Calibri" w:cs="Calibri"/>
          <w:sz w:val="22"/>
          <w:szCs w:val="22"/>
          <w:lang w:val="en-US" w:eastAsia="zh-CN"/>
        </w:rPr>
        <w:t>In the last meeting, b</w:t>
      </w:r>
      <w:r w:rsidR="00AA6570">
        <w:rPr>
          <w:rFonts w:ascii="Calibri" w:hAnsi="Calibri" w:cs="Calibri"/>
          <w:sz w:val="22"/>
          <w:szCs w:val="22"/>
          <w:lang w:val="en-US" w:eastAsia="zh-CN"/>
        </w:rPr>
        <w:t xml:space="preserve">oth RAN2 and RAN3 agreed to consider the 3 connection failure cases: </w:t>
      </w:r>
      <w:r w:rsidR="00AA6570" w:rsidRPr="001F67AF">
        <w:rPr>
          <w:rFonts w:ascii="Calibri" w:hAnsi="Calibri" w:cs="Calibri"/>
          <w:b/>
          <w:bCs/>
          <w:sz w:val="22"/>
          <w:szCs w:val="22"/>
          <w:u w:val="single"/>
          <w:lang w:val="en-US" w:eastAsia="zh-CN"/>
        </w:rPr>
        <w:t xml:space="preserve">Too late LTM, </w:t>
      </w:r>
      <w:r w:rsidRPr="001F67AF">
        <w:rPr>
          <w:rFonts w:ascii="Calibri" w:hAnsi="Calibri" w:cs="Calibri"/>
          <w:b/>
          <w:bCs/>
          <w:sz w:val="22"/>
          <w:szCs w:val="22"/>
          <w:u w:val="single"/>
          <w:lang w:val="en-US" w:eastAsia="zh-CN"/>
        </w:rPr>
        <w:t>Too</w:t>
      </w:r>
      <w:r w:rsidR="00AA6570" w:rsidRPr="001F67AF">
        <w:rPr>
          <w:rFonts w:ascii="Calibri" w:hAnsi="Calibri" w:cs="Calibri"/>
          <w:b/>
          <w:bCs/>
          <w:sz w:val="22"/>
          <w:szCs w:val="22"/>
          <w:u w:val="single"/>
          <w:lang w:val="en-US" w:eastAsia="zh-CN"/>
        </w:rPr>
        <w:t xml:space="preserve"> early LTM and LTM to wrong cell</w:t>
      </w:r>
      <w:r w:rsidR="00AA6570">
        <w:rPr>
          <w:rFonts w:ascii="Calibri" w:hAnsi="Calibri" w:cs="Calibri"/>
          <w:sz w:val="22"/>
          <w:szCs w:val="22"/>
          <w:lang w:val="en-US" w:eastAsia="zh-CN"/>
        </w:rPr>
        <w:t xml:space="preserve">. And further, RAN2 decided to first start with MCG LTM. In this meeting, we therefore </w:t>
      </w:r>
      <w:r>
        <w:rPr>
          <w:rFonts w:ascii="Calibri" w:hAnsi="Calibri" w:cs="Calibri"/>
          <w:sz w:val="22"/>
          <w:szCs w:val="22"/>
          <w:lang w:val="en-US" w:eastAsia="zh-CN"/>
        </w:rPr>
        <w:t>look</w:t>
      </w:r>
      <w:r w:rsidR="00AA6570">
        <w:rPr>
          <w:rFonts w:ascii="Calibri" w:hAnsi="Calibri" w:cs="Calibri"/>
          <w:sz w:val="22"/>
          <w:szCs w:val="22"/>
          <w:lang w:val="en-US" w:eastAsia="zh-CN"/>
        </w:rPr>
        <w:t xml:space="preserve"> into these scenarios</w:t>
      </w:r>
      <w:r>
        <w:rPr>
          <w:rFonts w:ascii="Calibri" w:hAnsi="Calibri" w:cs="Calibri"/>
          <w:sz w:val="22"/>
          <w:szCs w:val="22"/>
          <w:lang w:val="en-US" w:eastAsia="zh-CN"/>
        </w:rPr>
        <w:t xml:space="preserve">, their definitions and potential enhancements needed in </w:t>
      </w:r>
      <w:proofErr w:type="spellStart"/>
      <w:r>
        <w:rPr>
          <w:rFonts w:ascii="Calibri" w:hAnsi="Calibri" w:cs="Calibri"/>
          <w:sz w:val="22"/>
          <w:szCs w:val="22"/>
          <w:lang w:val="en-US" w:eastAsia="zh-CN"/>
        </w:rPr>
        <w:t>Xn</w:t>
      </w:r>
      <w:proofErr w:type="spellEnd"/>
      <w:r>
        <w:rPr>
          <w:rFonts w:ascii="Calibri" w:hAnsi="Calibri" w:cs="Calibri"/>
          <w:sz w:val="22"/>
          <w:szCs w:val="22"/>
          <w:lang w:val="en-US" w:eastAsia="zh-CN"/>
        </w:rPr>
        <w:t>/F1/</w:t>
      </w:r>
      <w:proofErr w:type="spellStart"/>
      <w:r>
        <w:rPr>
          <w:rFonts w:ascii="Calibri" w:hAnsi="Calibri" w:cs="Calibri"/>
          <w:sz w:val="22"/>
          <w:szCs w:val="22"/>
          <w:lang w:val="en-US" w:eastAsia="zh-CN"/>
        </w:rPr>
        <w:t>Uu</w:t>
      </w:r>
      <w:proofErr w:type="spellEnd"/>
      <w:r>
        <w:rPr>
          <w:rFonts w:ascii="Calibri" w:hAnsi="Calibri" w:cs="Calibri"/>
          <w:sz w:val="22"/>
          <w:szCs w:val="22"/>
          <w:lang w:val="en-US" w:eastAsia="zh-CN"/>
        </w:rPr>
        <w:t xml:space="preserve"> to support these scenarios.</w:t>
      </w:r>
    </w:p>
    <w:p w14:paraId="56C713C2" w14:textId="77777777" w:rsidR="00AA6570" w:rsidRPr="0012028F" w:rsidRDefault="00AA6570" w:rsidP="00AC1487">
      <w:pPr>
        <w:spacing w:after="0"/>
        <w:textAlignment w:val="center"/>
        <w:rPr>
          <w:rFonts w:ascii="Calibri" w:hAnsi="Calibri" w:cs="Calibri"/>
          <w:sz w:val="22"/>
          <w:szCs w:val="22"/>
          <w:lang w:val="en-US" w:eastAsia="zh-CN"/>
        </w:rPr>
      </w:pPr>
    </w:p>
    <w:p w14:paraId="09269F8C" w14:textId="39B7DEB4" w:rsidR="0060052A" w:rsidRPr="00681D08" w:rsidRDefault="00BF5A41" w:rsidP="0060052A">
      <w:pPr>
        <w:spacing w:after="0"/>
        <w:textAlignment w:val="center"/>
        <w:rPr>
          <w:rFonts w:ascii="Calibri" w:hAnsi="Calibri" w:cs="Calibri"/>
          <w:sz w:val="22"/>
          <w:szCs w:val="22"/>
          <w:lang w:eastAsia="zh-CN"/>
        </w:rPr>
      </w:pPr>
      <w:r>
        <w:rPr>
          <w:rFonts w:ascii="Calibri" w:hAnsi="Calibri" w:cs="Calibri"/>
          <w:sz w:val="22"/>
          <w:szCs w:val="22"/>
          <w:lang w:eastAsia="zh-CN"/>
        </w:rPr>
        <w:t xml:space="preserve">Rel-16/Rel-17 already defined definitions for </w:t>
      </w:r>
      <w:r w:rsidR="003E5FD3">
        <w:rPr>
          <w:rFonts w:ascii="Calibri" w:hAnsi="Calibri" w:cs="Calibri"/>
          <w:sz w:val="22"/>
          <w:szCs w:val="22"/>
          <w:lang w:eastAsia="zh-CN"/>
        </w:rPr>
        <w:t xml:space="preserve">different </w:t>
      </w:r>
      <w:r w:rsidR="0060052A">
        <w:rPr>
          <w:rFonts w:ascii="Calibri" w:hAnsi="Calibri" w:cs="Calibri"/>
          <w:sz w:val="22"/>
          <w:szCs w:val="22"/>
          <w:lang w:eastAsia="zh-CN"/>
        </w:rPr>
        <w:t>MRO scenarios for L3 HO (including CHO)</w:t>
      </w:r>
      <w:r w:rsidR="003E5FD3">
        <w:rPr>
          <w:rFonts w:ascii="Calibri" w:hAnsi="Calibri" w:cs="Calibri"/>
          <w:sz w:val="22"/>
          <w:szCs w:val="22"/>
          <w:lang w:eastAsia="zh-CN"/>
        </w:rPr>
        <w:t xml:space="preserve"> </w:t>
      </w:r>
      <w:r w:rsidR="006C589D">
        <w:rPr>
          <w:rFonts w:ascii="Calibri" w:hAnsi="Calibri" w:cs="Calibri"/>
          <w:sz w:val="22"/>
          <w:szCs w:val="22"/>
          <w:lang w:eastAsia="zh-CN"/>
        </w:rPr>
        <w:t>e.g.,</w:t>
      </w:r>
      <w:r w:rsidR="003E5FD3">
        <w:rPr>
          <w:rFonts w:ascii="Calibri" w:hAnsi="Calibri" w:cs="Calibri"/>
          <w:sz w:val="22"/>
          <w:szCs w:val="22"/>
          <w:lang w:eastAsia="zh-CN"/>
        </w:rPr>
        <w:t xml:space="preserve"> Too Late Handover, Too Early Handover, Handover to Wrong Cell.</w:t>
      </w:r>
      <w:r w:rsidR="0060052A">
        <w:rPr>
          <w:rFonts w:ascii="Calibri" w:hAnsi="Calibri" w:cs="Calibri"/>
          <w:sz w:val="22"/>
          <w:szCs w:val="22"/>
          <w:lang w:eastAsia="zh-CN"/>
        </w:rPr>
        <w:t xml:space="preserve"> </w:t>
      </w:r>
      <w:r w:rsidR="00AA6570">
        <w:rPr>
          <w:rFonts w:ascii="Calibri" w:hAnsi="Calibri" w:cs="Calibri"/>
          <w:sz w:val="22"/>
          <w:szCs w:val="22"/>
          <w:lang w:eastAsia="zh-CN"/>
        </w:rPr>
        <w:t xml:space="preserve"> </w:t>
      </w:r>
      <w:r w:rsidR="003E5FD3">
        <w:rPr>
          <w:rFonts w:ascii="Calibri" w:hAnsi="Calibri" w:cs="Calibri"/>
          <w:sz w:val="22"/>
          <w:szCs w:val="22"/>
          <w:lang w:eastAsia="zh-CN"/>
        </w:rPr>
        <w:t>For LTM,</w:t>
      </w:r>
      <w:r w:rsidR="0060052A">
        <w:rPr>
          <w:rFonts w:ascii="Calibri" w:hAnsi="Calibri" w:cs="Calibri"/>
          <w:sz w:val="22"/>
          <w:szCs w:val="22"/>
          <w:lang w:eastAsia="zh-CN"/>
        </w:rPr>
        <w:t xml:space="preserve"> we think </w:t>
      </w:r>
      <w:r w:rsidR="00363997">
        <w:rPr>
          <w:rFonts w:ascii="Calibri" w:hAnsi="Calibri" w:cs="Calibri"/>
          <w:sz w:val="22"/>
          <w:szCs w:val="22"/>
          <w:lang w:eastAsia="zh-CN"/>
        </w:rPr>
        <w:t>we can reuse the existing definition</w:t>
      </w:r>
      <w:r w:rsidR="009151E2">
        <w:rPr>
          <w:rFonts w:ascii="Calibri" w:hAnsi="Calibri" w:cs="Calibri"/>
          <w:sz w:val="22"/>
          <w:szCs w:val="22"/>
          <w:lang w:eastAsia="zh-CN"/>
        </w:rPr>
        <w:t xml:space="preserve">s </w:t>
      </w:r>
      <w:r w:rsidR="003E5FD3">
        <w:rPr>
          <w:rFonts w:ascii="Calibri" w:hAnsi="Calibri" w:cs="Calibri"/>
          <w:sz w:val="22"/>
          <w:szCs w:val="22"/>
          <w:lang w:eastAsia="zh-CN"/>
        </w:rPr>
        <w:t xml:space="preserve">and add clarifications wherever applicable </w:t>
      </w:r>
      <w:r w:rsidR="00B67C4D">
        <w:rPr>
          <w:rFonts w:ascii="Calibri" w:hAnsi="Calibri" w:cs="Calibri"/>
          <w:sz w:val="22"/>
          <w:szCs w:val="22"/>
          <w:lang w:eastAsia="zh-CN"/>
        </w:rPr>
        <w:t>instead of defining new failure types for LTM to avoid duplication in stage-2 as much as possible. An example TP is</w:t>
      </w:r>
      <w:r w:rsidR="003E5FD3">
        <w:rPr>
          <w:rFonts w:ascii="Calibri" w:hAnsi="Calibri" w:cs="Calibri"/>
          <w:sz w:val="22"/>
          <w:szCs w:val="22"/>
          <w:lang w:eastAsia="zh-CN"/>
        </w:rPr>
        <w:t xml:space="preserve"> shown below.</w:t>
      </w:r>
    </w:p>
    <w:p w14:paraId="55CED415" w14:textId="77777777" w:rsidR="008D2AE3" w:rsidRDefault="008D2AE3" w:rsidP="0060052A">
      <w:pPr>
        <w:spacing w:after="0"/>
        <w:textAlignment w:val="center"/>
        <w:rPr>
          <w:rFonts w:ascii="Calibri" w:hAnsi="Calibri" w:cs="Calibri"/>
          <w:sz w:val="22"/>
          <w:szCs w:val="22"/>
          <w:lang w:eastAsia="zh-CN"/>
        </w:rPr>
      </w:pPr>
    </w:p>
    <w:p w14:paraId="6BEDA6B4" w14:textId="77777777" w:rsidR="00E62C32" w:rsidRDefault="00E62C32" w:rsidP="0060052A">
      <w:pPr>
        <w:spacing w:after="0"/>
        <w:textAlignment w:val="center"/>
        <w:rPr>
          <w:rFonts w:ascii="Calibri" w:hAnsi="Calibri" w:cs="Calibri"/>
          <w:sz w:val="22"/>
          <w:szCs w:val="22"/>
          <w:lang w:eastAsia="zh-CN"/>
        </w:rPr>
      </w:pPr>
    </w:p>
    <w:p w14:paraId="3F5E2230" w14:textId="77777777" w:rsidR="00E62C32" w:rsidRPr="006C589D" w:rsidRDefault="00E62C32" w:rsidP="006C589D">
      <w:pPr>
        <w:rPr>
          <w:b/>
          <w:bCs/>
          <w:sz w:val="22"/>
          <w:szCs w:val="22"/>
          <w:lang w:val="en-US"/>
        </w:rPr>
      </w:pPr>
      <w:bookmarkStart w:id="1" w:name="_Toc163030137"/>
      <w:r w:rsidRPr="006C589D">
        <w:rPr>
          <w:b/>
          <w:bCs/>
          <w:sz w:val="22"/>
          <w:szCs w:val="22"/>
        </w:rPr>
        <w:t>15.5.2.2.2            Connection failure due to intra-system mobility</w:t>
      </w:r>
      <w:bookmarkEnd w:id="1"/>
    </w:p>
    <w:p w14:paraId="19525BC3" w14:textId="77777777" w:rsidR="00E62C32" w:rsidRDefault="00E62C32" w:rsidP="00E62C32">
      <w:pPr>
        <w:rPr>
          <w:color w:val="000000"/>
        </w:rPr>
      </w:pPr>
      <w:r>
        <w:rPr>
          <w:color w:val="000000"/>
        </w:rPr>
        <w:t>One of the functions of Mobility Robustness Optimization is to detect connection failures that occur due to Too Early or Too Late Handovers, or Handover to Wrong Cell. These problems are defined as follows:</w:t>
      </w:r>
    </w:p>
    <w:p w14:paraId="079716E5" w14:textId="77777777" w:rsidR="00E62C32" w:rsidRDefault="00E62C32" w:rsidP="00E62C32">
      <w:pPr>
        <w:pStyle w:val="b10"/>
        <w:spacing w:before="0" w:beforeAutospacing="0" w:after="180" w:afterAutospacing="0"/>
        <w:ind w:left="568" w:hanging="284"/>
        <w:rPr>
          <w:color w:val="000000"/>
          <w:sz w:val="20"/>
          <w:szCs w:val="20"/>
        </w:rPr>
      </w:pPr>
      <w:r>
        <w:rPr>
          <w:color w:val="000000"/>
          <w:sz w:val="20"/>
          <w:szCs w:val="20"/>
          <w:lang w:val="en-GB"/>
        </w:rPr>
        <w:t>-     Intra-system Too Late Handover: an RLF occurs after the UE has stayed for a long period of time in the cell; the UE attempts to re-establish the radio link connection in a different cell.</w:t>
      </w:r>
    </w:p>
    <w:p w14:paraId="4A55F481" w14:textId="77777777" w:rsidR="00E62C32" w:rsidRDefault="00E62C32" w:rsidP="00E62C32">
      <w:pPr>
        <w:pStyle w:val="b10"/>
        <w:spacing w:before="0" w:beforeAutospacing="0" w:after="180" w:afterAutospacing="0"/>
        <w:ind w:left="568" w:hanging="284"/>
        <w:rPr>
          <w:color w:val="000000"/>
          <w:sz w:val="20"/>
          <w:szCs w:val="20"/>
        </w:rPr>
      </w:pPr>
      <w:r>
        <w:rPr>
          <w:color w:val="000000"/>
          <w:sz w:val="20"/>
          <w:szCs w:val="20"/>
          <w:lang w:val="en-GB"/>
        </w:rPr>
        <w:t>-     Intra-system Too Early Handover: an RLF occurs shortly after a successful handover from a source cell to a target cell or a handover failure occurs during the handover procedure; the UE attempts to re-establish the radio link connection in the source cell.</w:t>
      </w:r>
    </w:p>
    <w:p w14:paraId="5E91E43C" w14:textId="77777777" w:rsidR="00E62C32" w:rsidRDefault="00E62C32" w:rsidP="00E62C32">
      <w:pPr>
        <w:pStyle w:val="b10"/>
        <w:spacing w:before="0" w:beforeAutospacing="0" w:after="180" w:afterAutospacing="0"/>
        <w:ind w:left="568" w:hanging="284"/>
        <w:rPr>
          <w:color w:val="000000"/>
          <w:sz w:val="20"/>
          <w:szCs w:val="20"/>
        </w:rPr>
      </w:pPr>
      <w:r>
        <w:rPr>
          <w:color w:val="000000"/>
          <w:sz w:val="20"/>
          <w:szCs w:val="20"/>
          <w:lang w:val="en-GB"/>
        </w:rPr>
        <w:t>-     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DEDB6CD" w14:textId="77777777" w:rsidR="00E62C32" w:rsidRDefault="00E62C32" w:rsidP="00E62C32">
      <w:pPr>
        <w:rPr>
          <w:color w:val="000000"/>
        </w:rPr>
      </w:pPr>
      <w:r>
        <w:rPr>
          <w:color w:val="000000"/>
        </w:rPr>
        <w:t>In the definition above, the "successful handover" refers to the UE state, namely the successful completion of the RA procedure.</w:t>
      </w:r>
    </w:p>
    <w:p w14:paraId="438AAA9E" w14:textId="77777777" w:rsidR="00E62C32" w:rsidRDefault="00E62C32" w:rsidP="00E62C32">
      <w:pPr>
        <w:rPr>
          <w:color w:val="000000"/>
        </w:rPr>
      </w:pPr>
      <w:r>
        <w:rPr>
          <w:color w:val="000000"/>
        </w:rPr>
        <w:t>In case of CHO, the Too Late Handover, Too Early Handover and Handover to Wrong Cell in the definition above means Too Late CHO Execution, Too Early CHO Execution and CHO Execution to Wrong Cell.</w:t>
      </w:r>
    </w:p>
    <w:p w14:paraId="6B31632A" w14:textId="1B7B9931" w:rsidR="003A6EBF" w:rsidRPr="004433D5" w:rsidRDefault="00A4623D" w:rsidP="0060052A">
      <w:pPr>
        <w:spacing w:after="0"/>
        <w:textAlignment w:val="center"/>
        <w:rPr>
          <w:ins w:id="2" w:author="Shankar" w:date="2024-05-07T10:16:00Z"/>
          <w:color w:val="000000"/>
        </w:rPr>
      </w:pPr>
      <w:ins w:id="3" w:author="Shankar" w:date="2024-05-07T10:16:00Z">
        <w:r w:rsidRPr="004433D5">
          <w:rPr>
            <w:color w:val="000000"/>
          </w:rPr>
          <w:t xml:space="preserve">In case of LTM, the Too Late Handover, Too Early Handover and Handover to Wrong Cell in the definition above means Too Late LTM Execution, Too Early </w:t>
        </w:r>
      </w:ins>
      <w:ins w:id="4" w:author="Shankar" w:date="2024-05-07T10:17:00Z">
        <w:r w:rsidRPr="004433D5">
          <w:rPr>
            <w:color w:val="000000"/>
          </w:rPr>
          <w:t>LTM</w:t>
        </w:r>
      </w:ins>
      <w:ins w:id="5" w:author="Shankar" w:date="2024-05-07T10:16:00Z">
        <w:r w:rsidRPr="004433D5">
          <w:rPr>
            <w:color w:val="000000"/>
          </w:rPr>
          <w:t xml:space="preserve"> Execution and </w:t>
        </w:r>
      </w:ins>
      <w:ins w:id="6" w:author="Shankar" w:date="2024-05-07T10:17:00Z">
        <w:r w:rsidRPr="004433D5">
          <w:rPr>
            <w:color w:val="000000"/>
          </w:rPr>
          <w:t>LTM</w:t>
        </w:r>
      </w:ins>
      <w:ins w:id="7" w:author="Shankar" w:date="2024-05-07T10:16:00Z">
        <w:r w:rsidRPr="004433D5">
          <w:rPr>
            <w:color w:val="000000"/>
          </w:rPr>
          <w:t xml:space="preserve"> Execution to Wrong Cell.</w:t>
        </w:r>
      </w:ins>
    </w:p>
    <w:p w14:paraId="3BF35522" w14:textId="77777777" w:rsidR="00A4623D" w:rsidRDefault="00A4623D" w:rsidP="0060052A">
      <w:pPr>
        <w:spacing w:after="0"/>
        <w:textAlignment w:val="center"/>
        <w:rPr>
          <w:rFonts w:ascii="Calibri" w:hAnsi="Calibri" w:cs="Calibri"/>
          <w:sz w:val="22"/>
          <w:szCs w:val="22"/>
          <w:lang w:eastAsia="zh-CN"/>
        </w:rPr>
      </w:pPr>
    </w:p>
    <w:p w14:paraId="3C015597" w14:textId="5DE77B8D" w:rsidR="003A6EBF" w:rsidRDefault="00243836" w:rsidP="0060052A">
      <w:pPr>
        <w:spacing w:after="0"/>
        <w:textAlignment w:val="center"/>
        <w:rPr>
          <w:rFonts w:ascii="Calibri" w:hAnsi="Calibri" w:cs="Calibri"/>
          <w:sz w:val="22"/>
          <w:szCs w:val="22"/>
          <w:lang w:eastAsia="zh-CN"/>
        </w:rPr>
      </w:pPr>
      <w:r>
        <w:rPr>
          <w:rFonts w:ascii="Calibri" w:hAnsi="Calibri" w:cs="Calibri"/>
          <w:sz w:val="22"/>
          <w:szCs w:val="22"/>
          <w:lang w:eastAsia="zh-CN"/>
        </w:rPr>
        <w:t>We therefore have the following proposal:</w:t>
      </w:r>
    </w:p>
    <w:p w14:paraId="5FBD6688" w14:textId="77777777" w:rsidR="0060052A" w:rsidRDefault="0060052A" w:rsidP="0060052A">
      <w:pPr>
        <w:spacing w:after="0"/>
        <w:textAlignment w:val="center"/>
        <w:rPr>
          <w:rFonts w:ascii="Calibri" w:hAnsi="Calibri" w:cs="Calibri"/>
          <w:sz w:val="22"/>
          <w:szCs w:val="22"/>
          <w:lang w:eastAsia="zh-CN"/>
        </w:rPr>
      </w:pPr>
    </w:p>
    <w:p w14:paraId="05C3B395" w14:textId="6F191BA6" w:rsidR="0060052A" w:rsidRDefault="0060052A" w:rsidP="003E5FD3">
      <w:pPr>
        <w:spacing w:after="0"/>
        <w:textAlignment w:val="center"/>
        <w:rPr>
          <w:rFonts w:ascii="Calibri" w:hAnsi="Calibri" w:cs="Calibri"/>
          <w:sz w:val="22"/>
          <w:szCs w:val="22"/>
          <w:lang w:eastAsia="zh-CN"/>
        </w:rPr>
      </w:pPr>
      <w:r w:rsidRPr="004E2CCE">
        <w:rPr>
          <w:rFonts w:ascii="Calibri" w:hAnsi="Calibri" w:cs="Calibri"/>
          <w:b/>
          <w:bCs/>
          <w:sz w:val="22"/>
          <w:szCs w:val="22"/>
          <w:lang w:eastAsia="zh-CN"/>
        </w:rPr>
        <w:t>Proposal</w:t>
      </w:r>
      <w:r>
        <w:rPr>
          <w:rFonts w:ascii="Calibri" w:hAnsi="Calibri" w:cs="Calibri"/>
          <w:b/>
          <w:bCs/>
          <w:sz w:val="22"/>
          <w:szCs w:val="22"/>
          <w:lang w:eastAsia="zh-CN"/>
        </w:rPr>
        <w:t xml:space="preserve"> 1</w:t>
      </w:r>
      <w:r>
        <w:rPr>
          <w:rFonts w:ascii="Calibri" w:hAnsi="Calibri" w:cs="Calibri"/>
          <w:sz w:val="22"/>
          <w:szCs w:val="22"/>
          <w:lang w:eastAsia="zh-CN"/>
        </w:rPr>
        <w:t xml:space="preserve">: </w:t>
      </w:r>
      <w:r w:rsidR="001733CC">
        <w:rPr>
          <w:rFonts w:ascii="Calibri" w:hAnsi="Calibri" w:cs="Calibri"/>
          <w:sz w:val="22"/>
          <w:szCs w:val="22"/>
          <w:lang w:eastAsia="zh-CN"/>
        </w:rPr>
        <w:t xml:space="preserve">To simplify stage-2, </w:t>
      </w:r>
      <w:r w:rsidR="001733CC" w:rsidRPr="00855128">
        <w:rPr>
          <w:rFonts w:ascii="Calibri" w:hAnsi="Calibri" w:cs="Calibri"/>
          <w:b/>
          <w:bCs/>
          <w:sz w:val="22"/>
          <w:szCs w:val="22"/>
          <w:u w:val="single"/>
          <w:lang w:eastAsia="zh-CN"/>
        </w:rPr>
        <w:t>r</w:t>
      </w:r>
      <w:r w:rsidR="004D73C5" w:rsidRPr="00855128">
        <w:rPr>
          <w:rFonts w:ascii="Calibri" w:hAnsi="Calibri" w:cs="Calibri"/>
          <w:b/>
          <w:bCs/>
          <w:sz w:val="22"/>
          <w:szCs w:val="22"/>
          <w:u w:val="single"/>
          <w:lang w:eastAsia="zh-CN"/>
        </w:rPr>
        <w:t>euse the existing definitions</w:t>
      </w:r>
      <w:r w:rsidR="004D73C5">
        <w:rPr>
          <w:rFonts w:ascii="Calibri" w:hAnsi="Calibri" w:cs="Calibri"/>
          <w:sz w:val="22"/>
          <w:szCs w:val="22"/>
          <w:lang w:eastAsia="zh-CN"/>
        </w:rPr>
        <w:t xml:space="preserve"> of </w:t>
      </w:r>
      <w:r w:rsidR="004D73C5" w:rsidRPr="004D73C5">
        <w:rPr>
          <w:rFonts w:ascii="Calibri" w:hAnsi="Calibri" w:cs="Calibri"/>
          <w:sz w:val="22"/>
          <w:szCs w:val="22"/>
          <w:lang w:eastAsia="zh-CN"/>
        </w:rPr>
        <w:t>Intra-system Too Late Handover</w:t>
      </w:r>
      <w:r w:rsidR="004D73C5">
        <w:rPr>
          <w:rFonts w:ascii="Calibri" w:hAnsi="Calibri" w:cs="Calibri"/>
          <w:sz w:val="22"/>
          <w:szCs w:val="22"/>
          <w:lang w:eastAsia="zh-CN"/>
        </w:rPr>
        <w:t xml:space="preserve">, Intra-system Too Early Handover and </w:t>
      </w:r>
      <w:r w:rsidR="005A69EB" w:rsidRPr="005A69EB">
        <w:rPr>
          <w:rFonts w:ascii="Calibri" w:hAnsi="Calibri" w:cs="Calibri"/>
          <w:sz w:val="22"/>
          <w:szCs w:val="22"/>
          <w:lang w:eastAsia="zh-CN"/>
        </w:rPr>
        <w:t>Intra-system Handover to Wrong Cell</w:t>
      </w:r>
      <w:r w:rsidR="005A69EB">
        <w:rPr>
          <w:rFonts w:ascii="Calibri" w:hAnsi="Calibri" w:cs="Calibri"/>
          <w:sz w:val="22"/>
          <w:szCs w:val="22"/>
          <w:lang w:eastAsia="zh-CN"/>
        </w:rPr>
        <w:t xml:space="preserve"> for Too Late LTM, Too early LTM and LTM to Wrong Cell</w:t>
      </w:r>
      <w:r w:rsidR="006411AF">
        <w:rPr>
          <w:rFonts w:ascii="Calibri" w:hAnsi="Calibri" w:cs="Calibri"/>
          <w:sz w:val="22"/>
          <w:szCs w:val="22"/>
          <w:lang w:eastAsia="zh-CN"/>
        </w:rPr>
        <w:t xml:space="preserve"> </w:t>
      </w:r>
      <w:r w:rsidR="00D62AD0">
        <w:rPr>
          <w:rFonts w:ascii="Calibri" w:hAnsi="Calibri" w:cs="Calibri"/>
          <w:sz w:val="22"/>
          <w:szCs w:val="22"/>
          <w:lang w:eastAsia="zh-CN"/>
        </w:rPr>
        <w:t xml:space="preserve">respectively </w:t>
      </w:r>
      <w:r w:rsidR="006411AF">
        <w:rPr>
          <w:rFonts w:ascii="Calibri" w:hAnsi="Calibri" w:cs="Calibri"/>
          <w:sz w:val="22"/>
          <w:szCs w:val="22"/>
          <w:lang w:eastAsia="zh-CN"/>
        </w:rPr>
        <w:t xml:space="preserve">with </w:t>
      </w:r>
      <w:r w:rsidR="004E6CC8">
        <w:rPr>
          <w:rFonts w:ascii="Calibri" w:hAnsi="Calibri" w:cs="Calibri"/>
          <w:sz w:val="22"/>
          <w:szCs w:val="22"/>
          <w:lang w:eastAsia="zh-CN"/>
        </w:rPr>
        <w:t>just the</w:t>
      </w:r>
      <w:r w:rsidR="006411AF">
        <w:rPr>
          <w:rFonts w:ascii="Calibri" w:hAnsi="Calibri" w:cs="Calibri"/>
          <w:sz w:val="22"/>
          <w:szCs w:val="22"/>
          <w:lang w:eastAsia="zh-CN"/>
        </w:rPr>
        <w:t xml:space="preserve"> below clarification:</w:t>
      </w:r>
    </w:p>
    <w:p w14:paraId="6FB2ADFD" w14:textId="5DDD71FE" w:rsidR="005A69EB" w:rsidRPr="006411AF" w:rsidRDefault="005A69EB" w:rsidP="006411AF">
      <w:pPr>
        <w:pStyle w:val="ListParagraph"/>
        <w:numPr>
          <w:ilvl w:val="0"/>
          <w:numId w:val="40"/>
        </w:numPr>
        <w:spacing w:after="0"/>
        <w:textAlignment w:val="center"/>
        <w:rPr>
          <w:rFonts w:ascii="Calibri" w:hAnsi="Calibri" w:cs="Calibri"/>
          <w:i/>
          <w:iCs/>
          <w:sz w:val="22"/>
          <w:szCs w:val="22"/>
          <w:lang w:eastAsia="zh-CN"/>
        </w:rPr>
      </w:pPr>
      <w:r w:rsidRPr="006411AF">
        <w:rPr>
          <w:rFonts w:ascii="Calibri" w:hAnsi="Calibri" w:cs="Calibri"/>
          <w:i/>
          <w:iCs/>
          <w:sz w:val="22"/>
          <w:szCs w:val="22"/>
          <w:lang w:eastAsia="zh-CN"/>
        </w:rPr>
        <w:t>In case of LTM, the Too Late Handover, Too Early Handover and Handover to Wrong Cell in the definition above means Too Late LTM Execution, Too Early LTM Execution and LTM Execution to Wrong Cell.</w:t>
      </w:r>
    </w:p>
    <w:p w14:paraId="3FCD08C3" w14:textId="77777777" w:rsidR="0060052A" w:rsidRDefault="0060052A" w:rsidP="0060052A">
      <w:pPr>
        <w:spacing w:after="0"/>
        <w:textAlignment w:val="center"/>
        <w:rPr>
          <w:rFonts w:ascii="Calibri" w:hAnsi="Calibri" w:cs="Calibri"/>
          <w:sz w:val="22"/>
          <w:szCs w:val="22"/>
          <w:lang w:eastAsia="zh-CN"/>
        </w:rPr>
      </w:pPr>
    </w:p>
    <w:p w14:paraId="5CB8B9F5" w14:textId="7FF7673E" w:rsidR="005910A6" w:rsidRPr="005910A6" w:rsidRDefault="005910A6" w:rsidP="001F0F89">
      <w:pPr>
        <w:spacing w:after="0"/>
        <w:textAlignment w:val="center"/>
        <w:rPr>
          <w:rFonts w:ascii="Calibri" w:hAnsi="Calibri" w:cs="Calibri"/>
          <w:sz w:val="22"/>
          <w:szCs w:val="22"/>
          <w:lang w:eastAsia="zh-CN"/>
        </w:rPr>
      </w:pPr>
      <w:r>
        <w:rPr>
          <w:rFonts w:ascii="Calibri" w:hAnsi="Calibri" w:cs="Calibri"/>
          <w:sz w:val="22"/>
          <w:szCs w:val="22"/>
          <w:lang w:eastAsia="zh-CN"/>
        </w:rPr>
        <w:t xml:space="preserve">Further, RAN2 last meeting agreed to consider enhancements to RLF Report for LTM connection failure scenarios. If we decide to reuse the existing definitions in stage-2 with just clarifications for LTM, </w:t>
      </w:r>
      <w:r w:rsidR="00C920E7">
        <w:rPr>
          <w:rFonts w:ascii="Calibri" w:hAnsi="Calibri" w:cs="Calibri"/>
          <w:sz w:val="22"/>
          <w:szCs w:val="22"/>
          <w:lang w:eastAsia="zh-CN"/>
        </w:rPr>
        <w:t>it wouldn’t be possible to distinguish</w:t>
      </w:r>
      <w:r w:rsidR="00F10EDD">
        <w:rPr>
          <w:rFonts w:ascii="Calibri" w:hAnsi="Calibri" w:cs="Calibri"/>
          <w:sz w:val="22"/>
          <w:szCs w:val="22"/>
          <w:lang w:eastAsia="zh-CN"/>
        </w:rPr>
        <w:t xml:space="preserve"> via HO counters</w:t>
      </w:r>
      <w:r w:rsidR="00C920E7">
        <w:rPr>
          <w:rFonts w:ascii="Calibri" w:hAnsi="Calibri" w:cs="Calibri"/>
          <w:sz w:val="22"/>
          <w:szCs w:val="22"/>
          <w:lang w:eastAsia="zh-CN"/>
        </w:rPr>
        <w:t xml:space="preserve"> whether the connection failure (</w:t>
      </w:r>
      <w:r w:rsidR="00F10EDD">
        <w:rPr>
          <w:rFonts w:ascii="Calibri" w:hAnsi="Calibri" w:cs="Calibri"/>
          <w:sz w:val="22"/>
          <w:szCs w:val="22"/>
          <w:lang w:eastAsia="zh-CN"/>
        </w:rPr>
        <w:t>e.g.,</w:t>
      </w:r>
      <w:r w:rsidR="00C920E7">
        <w:rPr>
          <w:rFonts w:ascii="Calibri" w:hAnsi="Calibri" w:cs="Calibri"/>
          <w:sz w:val="22"/>
          <w:szCs w:val="22"/>
          <w:lang w:eastAsia="zh-CN"/>
        </w:rPr>
        <w:t xml:space="preserve"> too early) was due to L3 HO or LTM. </w:t>
      </w:r>
      <w:r w:rsidR="00F10EDD">
        <w:rPr>
          <w:rFonts w:ascii="Calibri" w:hAnsi="Calibri" w:cs="Calibri"/>
          <w:sz w:val="22"/>
          <w:szCs w:val="22"/>
          <w:lang w:eastAsia="zh-CN"/>
        </w:rPr>
        <w:t xml:space="preserve">Considering the </w:t>
      </w:r>
      <w:r w:rsidR="00110F91">
        <w:rPr>
          <w:rFonts w:ascii="Calibri" w:hAnsi="Calibri" w:cs="Calibri"/>
          <w:sz w:val="22"/>
          <w:szCs w:val="22"/>
          <w:lang w:eastAsia="zh-CN"/>
        </w:rPr>
        <w:t>parameters to optimize might be different for L3 HO and LTM and for observability purposes, it might be good if gNB can distinguish L3 HO failures from LTM failures (e.g., whether the RLF happened due to Too Early L3 HO or Too Early LTM execution).</w:t>
      </w:r>
    </w:p>
    <w:p w14:paraId="0D26D5E5" w14:textId="77777777" w:rsidR="005910A6" w:rsidRDefault="005910A6" w:rsidP="001F0F89">
      <w:pPr>
        <w:spacing w:after="0"/>
        <w:textAlignment w:val="center"/>
        <w:rPr>
          <w:rFonts w:ascii="Calibri" w:hAnsi="Calibri" w:cs="Calibri"/>
          <w:b/>
          <w:bCs/>
          <w:sz w:val="22"/>
          <w:szCs w:val="22"/>
          <w:lang w:eastAsia="zh-CN"/>
        </w:rPr>
      </w:pPr>
    </w:p>
    <w:p w14:paraId="5FA9A2F2" w14:textId="0545191B" w:rsidR="00D02B93" w:rsidRDefault="00355F0A" w:rsidP="0060052A">
      <w:pPr>
        <w:spacing w:after="0"/>
        <w:textAlignment w:val="center"/>
        <w:rPr>
          <w:rFonts w:ascii="Calibri" w:hAnsi="Calibri" w:cs="Calibri"/>
          <w:sz w:val="22"/>
          <w:szCs w:val="22"/>
          <w:lang w:eastAsia="zh-CN"/>
        </w:rPr>
      </w:pPr>
      <w:r w:rsidRPr="00EE0BE1">
        <w:rPr>
          <w:rFonts w:ascii="Calibri" w:hAnsi="Calibri" w:cs="Calibri"/>
          <w:b/>
          <w:bCs/>
          <w:sz w:val="22"/>
          <w:szCs w:val="22"/>
          <w:lang w:eastAsia="zh-CN"/>
        </w:rPr>
        <w:t>Proposal</w:t>
      </w:r>
      <w:r w:rsidR="001733CC">
        <w:rPr>
          <w:rFonts w:ascii="Calibri" w:hAnsi="Calibri" w:cs="Calibri"/>
          <w:b/>
          <w:bCs/>
          <w:sz w:val="22"/>
          <w:szCs w:val="22"/>
          <w:lang w:eastAsia="zh-CN"/>
        </w:rPr>
        <w:t xml:space="preserve"> 2</w:t>
      </w:r>
      <w:r>
        <w:rPr>
          <w:rFonts w:ascii="Calibri" w:hAnsi="Calibri" w:cs="Calibri"/>
          <w:sz w:val="22"/>
          <w:szCs w:val="22"/>
          <w:lang w:eastAsia="zh-CN"/>
        </w:rPr>
        <w:t>: gNB should be able to distinguish L3 HO failures and LTM failures</w:t>
      </w:r>
      <w:r w:rsidR="00E45808">
        <w:rPr>
          <w:rFonts w:ascii="Calibri" w:hAnsi="Calibri" w:cs="Calibri"/>
          <w:sz w:val="22"/>
          <w:szCs w:val="22"/>
          <w:lang w:eastAsia="zh-CN"/>
        </w:rPr>
        <w:t xml:space="preserve"> (</w:t>
      </w:r>
      <w:r w:rsidR="009128AA">
        <w:rPr>
          <w:rFonts w:ascii="Calibri" w:hAnsi="Calibri" w:cs="Calibri"/>
          <w:sz w:val="22"/>
          <w:szCs w:val="22"/>
          <w:lang w:eastAsia="zh-CN"/>
        </w:rPr>
        <w:t>e.g.</w:t>
      </w:r>
      <w:r w:rsidR="00EE0BE1">
        <w:rPr>
          <w:rFonts w:ascii="Calibri" w:hAnsi="Calibri" w:cs="Calibri"/>
          <w:sz w:val="22"/>
          <w:szCs w:val="22"/>
          <w:lang w:eastAsia="zh-CN"/>
        </w:rPr>
        <w:t>,</w:t>
      </w:r>
      <w:r w:rsidR="00E45808">
        <w:rPr>
          <w:rFonts w:ascii="Calibri" w:hAnsi="Calibri" w:cs="Calibri"/>
          <w:sz w:val="22"/>
          <w:szCs w:val="22"/>
          <w:lang w:eastAsia="zh-CN"/>
        </w:rPr>
        <w:t xml:space="preserve"> whether </w:t>
      </w:r>
      <w:r w:rsidR="00F5348D">
        <w:rPr>
          <w:rFonts w:ascii="Calibri" w:hAnsi="Calibri" w:cs="Calibri"/>
          <w:sz w:val="22"/>
          <w:szCs w:val="22"/>
          <w:lang w:eastAsia="zh-CN"/>
        </w:rPr>
        <w:t>the RLF happened due to Too Early L3 HO or Too Early LTM execution)</w:t>
      </w:r>
      <w:r w:rsidR="00C17D44">
        <w:rPr>
          <w:rFonts w:ascii="Calibri" w:hAnsi="Calibri" w:cs="Calibri"/>
          <w:sz w:val="22"/>
          <w:szCs w:val="22"/>
          <w:lang w:eastAsia="zh-CN"/>
        </w:rPr>
        <w:t>.</w:t>
      </w:r>
      <w:r w:rsidR="00E45808">
        <w:rPr>
          <w:rFonts w:ascii="Calibri" w:hAnsi="Calibri" w:cs="Calibri"/>
          <w:sz w:val="22"/>
          <w:szCs w:val="22"/>
          <w:lang w:eastAsia="zh-CN"/>
        </w:rPr>
        <w:t xml:space="preserve"> </w:t>
      </w:r>
    </w:p>
    <w:p w14:paraId="78608B4B" w14:textId="77777777" w:rsidR="00355F0A" w:rsidRDefault="00355F0A" w:rsidP="0060052A">
      <w:pPr>
        <w:spacing w:after="0"/>
        <w:textAlignment w:val="center"/>
        <w:rPr>
          <w:rFonts w:ascii="Calibri" w:hAnsi="Calibri" w:cs="Calibri"/>
          <w:sz w:val="22"/>
          <w:szCs w:val="22"/>
          <w:lang w:eastAsia="zh-CN"/>
        </w:rPr>
      </w:pPr>
    </w:p>
    <w:p w14:paraId="29B5AB4A" w14:textId="3AE09ED2" w:rsidR="00F35F0A" w:rsidRDefault="001045B2" w:rsidP="0060052A">
      <w:pPr>
        <w:spacing w:after="0"/>
        <w:textAlignment w:val="center"/>
        <w:rPr>
          <w:rFonts w:ascii="Calibri" w:hAnsi="Calibri" w:cs="Calibri"/>
          <w:sz w:val="22"/>
          <w:szCs w:val="22"/>
          <w:lang w:eastAsia="zh-CN"/>
        </w:rPr>
      </w:pPr>
      <w:r w:rsidRPr="001045B2">
        <w:rPr>
          <w:rFonts w:ascii="Calibri" w:hAnsi="Calibri" w:cs="Calibri"/>
          <w:b/>
          <w:bCs/>
          <w:sz w:val="22"/>
          <w:szCs w:val="22"/>
          <w:lang w:eastAsia="zh-CN"/>
        </w:rPr>
        <w:lastRenderedPageBreak/>
        <w:t>Proposal</w:t>
      </w:r>
      <w:r w:rsidR="001733CC">
        <w:rPr>
          <w:rFonts w:ascii="Calibri" w:hAnsi="Calibri" w:cs="Calibri"/>
          <w:b/>
          <w:bCs/>
          <w:sz w:val="22"/>
          <w:szCs w:val="22"/>
          <w:lang w:eastAsia="zh-CN"/>
        </w:rPr>
        <w:t xml:space="preserve"> 3</w:t>
      </w:r>
      <w:r>
        <w:rPr>
          <w:rFonts w:ascii="Calibri" w:hAnsi="Calibri" w:cs="Calibri"/>
          <w:sz w:val="22"/>
          <w:szCs w:val="22"/>
          <w:lang w:eastAsia="zh-CN"/>
        </w:rPr>
        <w:t xml:space="preserve">: </w:t>
      </w:r>
      <w:r w:rsidR="00F35F0A">
        <w:rPr>
          <w:rFonts w:ascii="Calibri" w:hAnsi="Calibri" w:cs="Calibri"/>
          <w:sz w:val="22"/>
          <w:szCs w:val="22"/>
          <w:lang w:eastAsia="zh-CN"/>
        </w:rPr>
        <w:t xml:space="preserve">To distinguish L3 HO </w:t>
      </w:r>
      <w:r w:rsidR="000F0D54">
        <w:rPr>
          <w:rFonts w:ascii="Calibri" w:hAnsi="Calibri" w:cs="Calibri"/>
          <w:sz w:val="22"/>
          <w:szCs w:val="22"/>
          <w:lang w:eastAsia="zh-CN"/>
        </w:rPr>
        <w:t xml:space="preserve">failures </w:t>
      </w:r>
      <w:r w:rsidR="00F35F0A">
        <w:rPr>
          <w:rFonts w:ascii="Calibri" w:hAnsi="Calibri" w:cs="Calibri"/>
          <w:sz w:val="22"/>
          <w:szCs w:val="22"/>
          <w:lang w:eastAsia="zh-CN"/>
        </w:rPr>
        <w:t>and LTM</w:t>
      </w:r>
      <w:r w:rsidR="000F0D54">
        <w:rPr>
          <w:rFonts w:ascii="Calibri" w:hAnsi="Calibri" w:cs="Calibri"/>
          <w:sz w:val="22"/>
          <w:szCs w:val="22"/>
          <w:lang w:eastAsia="zh-CN"/>
        </w:rPr>
        <w:t xml:space="preserve"> failures</w:t>
      </w:r>
      <w:r w:rsidR="00F35F0A">
        <w:rPr>
          <w:rFonts w:ascii="Calibri" w:hAnsi="Calibri" w:cs="Calibri"/>
          <w:sz w:val="22"/>
          <w:szCs w:val="22"/>
          <w:lang w:eastAsia="zh-CN"/>
        </w:rPr>
        <w:t xml:space="preserve">, UE can report </w:t>
      </w:r>
      <w:r w:rsidR="007B7FDE">
        <w:rPr>
          <w:rFonts w:ascii="Calibri" w:hAnsi="Calibri" w:cs="Calibri"/>
          <w:sz w:val="22"/>
          <w:szCs w:val="22"/>
          <w:lang w:eastAsia="zh-CN"/>
        </w:rPr>
        <w:t xml:space="preserve">the HO type </w:t>
      </w:r>
      <w:r w:rsidR="000F0D54">
        <w:rPr>
          <w:rFonts w:ascii="Calibri" w:hAnsi="Calibri" w:cs="Calibri"/>
          <w:sz w:val="22"/>
          <w:szCs w:val="22"/>
          <w:lang w:eastAsia="zh-CN"/>
        </w:rPr>
        <w:t xml:space="preserve">as </w:t>
      </w:r>
      <w:r w:rsidR="00EE0BE1">
        <w:rPr>
          <w:rFonts w:ascii="Calibri" w:hAnsi="Calibri" w:cs="Calibri"/>
          <w:sz w:val="22"/>
          <w:szCs w:val="22"/>
          <w:lang w:eastAsia="zh-CN"/>
        </w:rPr>
        <w:t>“</w:t>
      </w:r>
      <w:r w:rsidR="007B7FDE">
        <w:rPr>
          <w:rFonts w:ascii="Calibri" w:hAnsi="Calibri" w:cs="Calibri"/>
          <w:sz w:val="22"/>
          <w:szCs w:val="22"/>
          <w:lang w:eastAsia="zh-CN"/>
        </w:rPr>
        <w:t>LTM</w:t>
      </w:r>
      <w:r w:rsidR="00EE0BE1">
        <w:rPr>
          <w:rFonts w:ascii="Calibri" w:hAnsi="Calibri" w:cs="Calibri"/>
          <w:sz w:val="22"/>
          <w:szCs w:val="22"/>
          <w:lang w:eastAsia="zh-CN"/>
        </w:rPr>
        <w:t>”</w:t>
      </w:r>
      <w:r w:rsidR="007B7FDE">
        <w:rPr>
          <w:rFonts w:ascii="Calibri" w:hAnsi="Calibri" w:cs="Calibri"/>
          <w:sz w:val="22"/>
          <w:szCs w:val="22"/>
          <w:lang w:eastAsia="zh-CN"/>
        </w:rPr>
        <w:t xml:space="preserve"> </w:t>
      </w:r>
      <w:r w:rsidR="000F0D54">
        <w:rPr>
          <w:rFonts w:ascii="Calibri" w:hAnsi="Calibri" w:cs="Calibri"/>
          <w:sz w:val="22"/>
          <w:szCs w:val="22"/>
          <w:lang w:eastAsia="zh-CN"/>
        </w:rPr>
        <w:t>in RLF Report.</w:t>
      </w:r>
    </w:p>
    <w:p w14:paraId="6FC272E6" w14:textId="77777777" w:rsidR="00F35F0A" w:rsidRDefault="00F35F0A" w:rsidP="0060052A">
      <w:pPr>
        <w:spacing w:after="0"/>
        <w:textAlignment w:val="center"/>
        <w:rPr>
          <w:rFonts w:ascii="Calibri" w:hAnsi="Calibri" w:cs="Calibri"/>
          <w:sz w:val="22"/>
          <w:szCs w:val="22"/>
          <w:lang w:eastAsia="zh-CN"/>
        </w:rPr>
      </w:pPr>
    </w:p>
    <w:p w14:paraId="2EDF4B31" w14:textId="59089067" w:rsidR="00F5531F" w:rsidRDefault="005A764C" w:rsidP="005A764C">
      <w:pPr>
        <w:spacing w:after="0"/>
        <w:textAlignment w:val="center"/>
        <w:rPr>
          <w:rFonts w:ascii="Calibri" w:hAnsi="Calibri" w:cs="Calibri"/>
          <w:sz w:val="22"/>
          <w:szCs w:val="22"/>
          <w:lang w:eastAsia="zh-CN"/>
        </w:rPr>
      </w:pPr>
      <w:r>
        <w:rPr>
          <w:rFonts w:ascii="Calibri" w:hAnsi="Calibri" w:cs="Calibri"/>
          <w:sz w:val="22"/>
          <w:szCs w:val="22"/>
          <w:lang w:eastAsia="zh-CN"/>
        </w:rPr>
        <w:t xml:space="preserve">For L3 HO, the gNB (gNB-CU to be precise) receiving the RLF Report from UE can detect the </w:t>
      </w:r>
      <w:r w:rsidR="004C7851">
        <w:rPr>
          <w:rFonts w:ascii="Calibri" w:hAnsi="Calibri" w:cs="Calibri"/>
          <w:sz w:val="22"/>
          <w:szCs w:val="22"/>
          <w:lang w:eastAsia="zh-CN"/>
        </w:rPr>
        <w:t xml:space="preserve">Handover Report </w:t>
      </w:r>
      <w:r>
        <w:rPr>
          <w:rFonts w:ascii="Calibri" w:hAnsi="Calibri" w:cs="Calibri"/>
          <w:sz w:val="22"/>
          <w:szCs w:val="22"/>
          <w:lang w:eastAsia="zh-CN"/>
        </w:rPr>
        <w:t xml:space="preserve">Type (Too early/Too late/wrong cell) </w:t>
      </w:r>
      <w:r w:rsidR="004E6CC8">
        <w:rPr>
          <w:rFonts w:ascii="Calibri" w:hAnsi="Calibri" w:cs="Calibri"/>
          <w:sz w:val="22"/>
          <w:szCs w:val="22"/>
          <w:lang w:eastAsia="zh-CN"/>
        </w:rPr>
        <w:t>via</w:t>
      </w:r>
      <w:r w:rsidR="00B60E72">
        <w:rPr>
          <w:rFonts w:ascii="Calibri" w:hAnsi="Calibri" w:cs="Calibri"/>
          <w:sz w:val="22"/>
          <w:szCs w:val="22"/>
          <w:lang w:eastAsia="zh-CN"/>
        </w:rPr>
        <w:t xml:space="preserve"> the cell identifiers</w:t>
      </w:r>
      <w:r w:rsidR="004E6CC8">
        <w:rPr>
          <w:rFonts w:ascii="Calibri" w:hAnsi="Calibri" w:cs="Calibri"/>
          <w:sz w:val="22"/>
          <w:szCs w:val="22"/>
          <w:lang w:eastAsia="zh-CN"/>
        </w:rPr>
        <w:t xml:space="preserve"> </w:t>
      </w:r>
      <w:r w:rsidR="004C7851">
        <w:rPr>
          <w:rFonts w:ascii="Calibri" w:hAnsi="Calibri" w:cs="Calibri"/>
          <w:sz w:val="22"/>
          <w:szCs w:val="22"/>
          <w:lang w:eastAsia="zh-CN"/>
        </w:rPr>
        <w:t xml:space="preserve">and timer information </w:t>
      </w:r>
      <w:r w:rsidR="004E6CC8">
        <w:rPr>
          <w:rFonts w:ascii="Calibri" w:hAnsi="Calibri" w:cs="Calibri"/>
          <w:sz w:val="22"/>
          <w:szCs w:val="22"/>
          <w:lang w:eastAsia="zh-CN"/>
        </w:rPr>
        <w:t>in RLF Report</w:t>
      </w:r>
      <w:r w:rsidR="00B60E72">
        <w:rPr>
          <w:rFonts w:ascii="Calibri" w:hAnsi="Calibri" w:cs="Calibri"/>
          <w:sz w:val="22"/>
          <w:szCs w:val="22"/>
          <w:lang w:eastAsia="zh-CN"/>
        </w:rPr>
        <w:t xml:space="preserve"> </w:t>
      </w:r>
      <w:r>
        <w:rPr>
          <w:rFonts w:ascii="Calibri" w:hAnsi="Calibri" w:cs="Calibri"/>
          <w:sz w:val="22"/>
          <w:szCs w:val="22"/>
          <w:lang w:eastAsia="zh-CN"/>
        </w:rPr>
        <w:t xml:space="preserve">and </w:t>
      </w:r>
      <w:r w:rsidR="004C7851">
        <w:rPr>
          <w:rFonts w:ascii="Calibri" w:hAnsi="Calibri" w:cs="Calibri"/>
          <w:sz w:val="22"/>
          <w:szCs w:val="22"/>
          <w:lang w:eastAsia="zh-CN"/>
        </w:rPr>
        <w:t xml:space="preserve">can </w:t>
      </w:r>
      <w:r>
        <w:rPr>
          <w:rFonts w:ascii="Calibri" w:hAnsi="Calibri" w:cs="Calibri"/>
          <w:sz w:val="22"/>
          <w:szCs w:val="22"/>
          <w:lang w:eastAsia="zh-CN"/>
        </w:rPr>
        <w:t xml:space="preserve">indicate </w:t>
      </w:r>
      <w:r w:rsidR="004C7851">
        <w:rPr>
          <w:rFonts w:ascii="Calibri" w:hAnsi="Calibri" w:cs="Calibri"/>
          <w:sz w:val="22"/>
          <w:szCs w:val="22"/>
          <w:lang w:eastAsia="zh-CN"/>
        </w:rPr>
        <w:t>the Handover Report Type</w:t>
      </w:r>
      <w:r>
        <w:rPr>
          <w:rFonts w:ascii="Calibri" w:hAnsi="Calibri" w:cs="Calibri"/>
          <w:sz w:val="22"/>
          <w:szCs w:val="22"/>
          <w:lang w:eastAsia="zh-CN"/>
        </w:rPr>
        <w:t xml:space="preserve"> to the source gNB via HANDOVER REPORT over </w:t>
      </w:r>
      <w:proofErr w:type="spellStart"/>
      <w:r>
        <w:rPr>
          <w:rFonts w:ascii="Calibri" w:hAnsi="Calibri" w:cs="Calibri"/>
          <w:sz w:val="22"/>
          <w:szCs w:val="22"/>
          <w:lang w:eastAsia="zh-CN"/>
        </w:rPr>
        <w:t>Xn</w:t>
      </w:r>
      <w:proofErr w:type="spellEnd"/>
      <w:r>
        <w:rPr>
          <w:rFonts w:ascii="Calibri" w:hAnsi="Calibri" w:cs="Calibri"/>
          <w:sz w:val="22"/>
          <w:szCs w:val="22"/>
          <w:lang w:eastAsia="zh-CN"/>
        </w:rPr>
        <w:t xml:space="preserve">. </w:t>
      </w:r>
    </w:p>
    <w:p w14:paraId="0D74F520" w14:textId="77777777" w:rsidR="00F5531F" w:rsidRDefault="00F5531F" w:rsidP="005A764C">
      <w:pPr>
        <w:spacing w:after="0"/>
        <w:textAlignment w:val="center"/>
        <w:rPr>
          <w:rFonts w:ascii="Calibri" w:hAnsi="Calibri" w:cs="Calibri"/>
          <w:sz w:val="22"/>
          <w:szCs w:val="22"/>
          <w:lang w:eastAsia="zh-CN"/>
        </w:rPr>
      </w:pPr>
    </w:p>
    <w:p w14:paraId="2D6A6DA7" w14:textId="2218041A" w:rsidR="005A764C" w:rsidRDefault="00F5531F" w:rsidP="005A764C">
      <w:pPr>
        <w:spacing w:after="0"/>
        <w:textAlignment w:val="center"/>
        <w:rPr>
          <w:rFonts w:ascii="Calibri" w:hAnsi="Calibri" w:cs="Calibri"/>
          <w:sz w:val="22"/>
          <w:szCs w:val="22"/>
          <w:lang w:eastAsia="zh-CN"/>
        </w:rPr>
      </w:pPr>
      <w:r>
        <w:rPr>
          <w:rFonts w:ascii="Calibri" w:hAnsi="Calibri" w:cs="Calibri"/>
          <w:sz w:val="22"/>
          <w:szCs w:val="22"/>
          <w:lang w:eastAsia="zh-CN"/>
        </w:rPr>
        <w:t>Similarly, we think that</w:t>
      </w:r>
      <w:r w:rsidR="005A764C">
        <w:rPr>
          <w:rFonts w:ascii="Calibri" w:hAnsi="Calibri" w:cs="Calibri"/>
          <w:sz w:val="22"/>
          <w:szCs w:val="22"/>
          <w:lang w:eastAsia="zh-CN"/>
        </w:rPr>
        <w:t xml:space="preserve"> </w:t>
      </w:r>
      <w:r w:rsidRPr="00F5531F">
        <w:rPr>
          <w:rFonts w:ascii="Calibri" w:hAnsi="Calibri" w:cs="Calibri"/>
          <w:sz w:val="22"/>
          <w:szCs w:val="22"/>
          <w:lang w:eastAsia="zh-CN"/>
        </w:rPr>
        <w:t xml:space="preserve">gNB-CU receiving the </w:t>
      </w:r>
      <w:r w:rsidR="00F7127E">
        <w:rPr>
          <w:rFonts w:ascii="Calibri" w:hAnsi="Calibri" w:cs="Calibri"/>
          <w:sz w:val="22"/>
          <w:szCs w:val="22"/>
          <w:lang w:eastAsia="zh-CN"/>
        </w:rPr>
        <w:t xml:space="preserve">enhanced </w:t>
      </w:r>
      <w:r w:rsidRPr="00F5531F">
        <w:rPr>
          <w:rFonts w:ascii="Calibri" w:hAnsi="Calibri" w:cs="Calibri"/>
          <w:sz w:val="22"/>
          <w:szCs w:val="22"/>
          <w:lang w:eastAsia="zh-CN"/>
        </w:rPr>
        <w:t xml:space="preserve">RLF Report from UE </w:t>
      </w:r>
      <w:r w:rsidR="00F7127E">
        <w:rPr>
          <w:rFonts w:ascii="Calibri" w:hAnsi="Calibri" w:cs="Calibri"/>
          <w:sz w:val="22"/>
          <w:szCs w:val="22"/>
          <w:lang w:eastAsia="zh-CN"/>
        </w:rPr>
        <w:t xml:space="preserve">(with LTM information) </w:t>
      </w:r>
      <w:r>
        <w:rPr>
          <w:rFonts w:ascii="Calibri" w:hAnsi="Calibri" w:cs="Calibri"/>
          <w:sz w:val="22"/>
          <w:szCs w:val="22"/>
          <w:lang w:eastAsia="zh-CN"/>
        </w:rPr>
        <w:t>can detect</w:t>
      </w:r>
      <w:r w:rsidRPr="00F5531F">
        <w:rPr>
          <w:rFonts w:ascii="Calibri" w:hAnsi="Calibri" w:cs="Calibri"/>
          <w:sz w:val="22"/>
          <w:szCs w:val="22"/>
          <w:lang w:eastAsia="zh-CN"/>
        </w:rPr>
        <w:t xml:space="preserve"> that the handover failure is an LTM failure (if HO Type = LTM in RLF Report) and </w:t>
      </w:r>
      <w:r w:rsidR="00FA2B5C">
        <w:rPr>
          <w:rFonts w:ascii="Calibri" w:hAnsi="Calibri" w:cs="Calibri"/>
          <w:sz w:val="22"/>
          <w:szCs w:val="22"/>
          <w:lang w:eastAsia="zh-CN"/>
        </w:rPr>
        <w:t>can indicate</w:t>
      </w:r>
      <w:r w:rsidRPr="00F5531F">
        <w:rPr>
          <w:rFonts w:ascii="Calibri" w:hAnsi="Calibri" w:cs="Calibri"/>
          <w:sz w:val="22"/>
          <w:szCs w:val="22"/>
          <w:lang w:eastAsia="zh-CN"/>
        </w:rPr>
        <w:t xml:space="preserve"> the Handover Report Type to the source gNB-CU along with an “LTM indicator” via HANDOVER REPORT </w:t>
      </w:r>
      <w:r w:rsidR="00614B47">
        <w:rPr>
          <w:rFonts w:ascii="Calibri" w:hAnsi="Calibri" w:cs="Calibri"/>
          <w:sz w:val="22"/>
          <w:szCs w:val="22"/>
          <w:lang w:eastAsia="zh-CN"/>
        </w:rPr>
        <w:t>in</w:t>
      </w:r>
      <w:r w:rsidRPr="00F5531F">
        <w:rPr>
          <w:rFonts w:ascii="Calibri" w:hAnsi="Calibri" w:cs="Calibri"/>
          <w:sz w:val="22"/>
          <w:szCs w:val="22"/>
          <w:lang w:eastAsia="zh-CN"/>
        </w:rPr>
        <w:t xml:space="preserve"> </w:t>
      </w:r>
      <w:proofErr w:type="spellStart"/>
      <w:r w:rsidRPr="00F5531F">
        <w:rPr>
          <w:rFonts w:ascii="Calibri" w:hAnsi="Calibri" w:cs="Calibri"/>
          <w:sz w:val="22"/>
          <w:szCs w:val="22"/>
          <w:lang w:eastAsia="zh-CN"/>
        </w:rPr>
        <w:t>Xn</w:t>
      </w:r>
      <w:proofErr w:type="spellEnd"/>
      <w:r w:rsidR="00FA2B5C">
        <w:rPr>
          <w:rFonts w:ascii="Calibri" w:hAnsi="Calibri" w:cs="Calibri"/>
          <w:sz w:val="22"/>
          <w:szCs w:val="22"/>
          <w:lang w:eastAsia="zh-CN"/>
        </w:rPr>
        <w:t xml:space="preserve">. </w:t>
      </w:r>
      <w:r w:rsidR="00614B47">
        <w:rPr>
          <w:rFonts w:ascii="Calibri" w:hAnsi="Calibri" w:cs="Calibri"/>
          <w:sz w:val="22"/>
          <w:szCs w:val="22"/>
          <w:lang w:eastAsia="zh-CN"/>
        </w:rPr>
        <w:t>Therefore,</w:t>
      </w:r>
      <w:r w:rsidR="00FA2B5C">
        <w:rPr>
          <w:rFonts w:ascii="Calibri" w:hAnsi="Calibri" w:cs="Calibri"/>
          <w:sz w:val="22"/>
          <w:szCs w:val="22"/>
          <w:lang w:eastAsia="zh-CN"/>
        </w:rPr>
        <w:t xml:space="preserve"> the following is proposed:</w:t>
      </w:r>
    </w:p>
    <w:p w14:paraId="77A9FE02" w14:textId="77777777" w:rsidR="005A764C" w:rsidRDefault="005A764C" w:rsidP="0060052A">
      <w:pPr>
        <w:spacing w:after="0"/>
        <w:textAlignment w:val="center"/>
        <w:rPr>
          <w:rFonts w:ascii="Calibri" w:hAnsi="Calibri" w:cs="Calibri"/>
          <w:sz w:val="22"/>
          <w:szCs w:val="22"/>
          <w:lang w:eastAsia="zh-CN"/>
        </w:rPr>
      </w:pPr>
    </w:p>
    <w:p w14:paraId="3BED4ABD" w14:textId="4ED8A8DA" w:rsidR="00D060A5" w:rsidRDefault="00D060A5" w:rsidP="00D060A5">
      <w:pPr>
        <w:spacing w:after="0"/>
        <w:textAlignment w:val="center"/>
        <w:rPr>
          <w:rFonts w:ascii="Calibri" w:hAnsi="Calibri" w:cs="Calibri"/>
          <w:sz w:val="22"/>
          <w:szCs w:val="22"/>
          <w:lang w:eastAsia="zh-CN"/>
        </w:rPr>
      </w:pPr>
      <w:r w:rsidRPr="00482C93">
        <w:rPr>
          <w:rFonts w:ascii="Calibri" w:hAnsi="Calibri" w:cs="Calibri"/>
          <w:b/>
          <w:bCs/>
          <w:sz w:val="22"/>
          <w:szCs w:val="22"/>
          <w:lang w:eastAsia="zh-CN"/>
        </w:rPr>
        <w:t>Proposal</w:t>
      </w:r>
      <w:r w:rsidR="00614B47">
        <w:rPr>
          <w:rFonts w:ascii="Calibri" w:hAnsi="Calibri" w:cs="Calibri"/>
          <w:b/>
          <w:bCs/>
          <w:sz w:val="22"/>
          <w:szCs w:val="22"/>
          <w:lang w:eastAsia="zh-CN"/>
        </w:rPr>
        <w:t xml:space="preserve"> 4</w:t>
      </w:r>
      <w:r w:rsidRPr="00553A6E">
        <w:rPr>
          <w:rFonts w:ascii="Calibri" w:hAnsi="Calibri" w:cs="Calibri"/>
          <w:sz w:val="22"/>
          <w:szCs w:val="22"/>
          <w:lang w:eastAsia="zh-CN"/>
        </w:rPr>
        <w:t xml:space="preserve">: gNB-CU </w:t>
      </w:r>
      <w:r>
        <w:rPr>
          <w:rFonts w:ascii="Calibri" w:hAnsi="Calibri" w:cs="Calibri"/>
          <w:sz w:val="22"/>
          <w:szCs w:val="22"/>
          <w:lang w:eastAsia="zh-CN"/>
        </w:rPr>
        <w:t xml:space="preserve">receiving the RLF Report from UE </w:t>
      </w:r>
      <w:r w:rsidRPr="00553A6E">
        <w:rPr>
          <w:rFonts w:ascii="Calibri" w:hAnsi="Calibri" w:cs="Calibri"/>
          <w:sz w:val="22"/>
          <w:szCs w:val="22"/>
          <w:lang w:eastAsia="zh-CN"/>
        </w:rPr>
        <w:t xml:space="preserve">detects </w:t>
      </w:r>
      <w:r>
        <w:rPr>
          <w:rFonts w:ascii="Calibri" w:hAnsi="Calibri" w:cs="Calibri"/>
          <w:sz w:val="22"/>
          <w:szCs w:val="22"/>
          <w:lang w:eastAsia="zh-CN"/>
        </w:rPr>
        <w:t>that the handover</w:t>
      </w:r>
      <w:r w:rsidRPr="00553A6E">
        <w:rPr>
          <w:rFonts w:ascii="Calibri" w:hAnsi="Calibri" w:cs="Calibri"/>
          <w:sz w:val="22"/>
          <w:szCs w:val="22"/>
          <w:lang w:eastAsia="zh-CN"/>
        </w:rPr>
        <w:t xml:space="preserve"> failure</w:t>
      </w:r>
      <w:r>
        <w:rPr>
          <w:rFonts w:ascii="Calibri" w:hAnsi="Calibri" w:cs="Calibri"/>
          <w:sz w:val="22"/>
          <w:szCs w:val="22"/>
          <w:lang w:eastAsia="zh-CN"/>
        </w:rPr>
        <w:t xml:space="preserve"> is an LTM failure</w:t>
      </w:r>
      <w:r w:rsidRPr="00553A6E">
        <w:rPr>
          <w:rFonts w:ascii="Calibri" w:hAnsi="Calibri" w:cs="Calibri"/>
          <w:sz w:val="22"/>
          <w:szCs w:val="22"/>
          <w:lang w:eastAsia="zh-CN"/>
        </w:rPr>
        <w:t xml:space="preserve"> (</w:t>
      </w:r>
      <w:r>
        <w:rPr>
          <w:rFonts w:ascii="Calibri" w:hAnsi="Calibri" w:cs="Calibri"/>
          <w:sz w:val="22"/>
          <w:szCs w:val="22"/>
          <w:lang w:eastAsia="zh-CN"/>
        </w:rPr>
        <w:t>if HO Type = LTM in RLF Report</w:t>
      </w:r>
      <w:r w:rsidRPr="00553A6E">
        <w:rPr>
          <w:rFonts w:ascii="Calibri" w:hAnsi="Calibri" w:cs="Calibri"/>
          <w:sz w:val="22"/>
          <w:szCs w:val="22"/>
          <w:lang w:eastAsia="zh-CN"/>
        </w:rPr>
        <w:t xml:space="preserve">) and </w:t>
      </w:r>
      <w:r>
        <w:rPr>
          <w:rFonts w:ascii="Calibri" w:hAnsi="Calibri" w:cs="Calibri"/>
          <w:sz w:val="22"/>
          <w:szCs w:val="22"/>
          <w:lang w:eastAsia="zh-CN"/>
        </w:rPr>
        <w:t xml:space="preserve">indicates </w:t>
      </w:r>
      <w:r w:rsidR="007D26F2">
        <w:rPr>
          <w:rFonts w:ascii="Calibri" w:hAnsi="Calibri" w:cs="Calibri"/>
          <w:sz w:val="22"/>
          <w:szCs w:val="22"/>
          <w:lang w:eastAsia="zh-CN"/>
        </w:rPr>
        <w:t xml:space="preserve">the </w:t>
      </w:r>
      <w:r w:rsidR="0047473B">
        <w:rPr>
          <w:rFonts w:ascii="Calibri" w:hAnsi="Calibri" w:cs="Calibri"/>
          <w:sz w:val="22"/>
          <w:szCs w:val="22"/>
          <w:lang w:eastAsia="zh-CN"/>
        </w:rPr>
        <w:t>Handover Report</w:t>
      </w:r>
      <w:r w:rsidR="007D26F2">
        <w:rPr>
          <w:rFonts w:ascii="Calibri" w:hAnsi="Calibri" w:cs="Calibri"/>
          <w:sz w:val="22"/>
          <w:szCs w:val="22"/>
          <w:lang w:eastAsia="zh-CN"/>
        </w:rPr>
        <w:t xml:space="preserve"> Type</w:t>
      </w:r>
      <w:r w:rsidR="0088035C">
        <w:rPr>
          <w:rFonts w:ascii="Calibri" w:hAnsi="Calibri" w:cs="Calibri"/>
          <w:sz w:val="22"/>
          <w:szCs w:val="22"/>
          <w:lang w:eastAsia="zh-CN"/>
        </w:rPr>
        <w:t xml:space="preserve"> (Too early HO/Too late HO/HO to wrong cell)</w:t>
      </w:r>
      <w:r>
        <w:rPr>
          <w:rFonts w:ascii="Calibri" w:hAnsi="Calibri" w:cs="Calibri"/>
          <w:sz w:val="22"/>
          <w:szCs w:val="22"/>
          <w:lang w:eastAsia="zh-CN"/>
        </w:rPr>
        <w:t xml:space="preserve"> to the source gNB-CU </w:t>
      </w:r>
      <w:r w:rsidR="0047473B">
        <w:rPr>
          <w:rFonts w:ascii="Calibri" w:hAnsi="Calibri" w:cs="Calibri"/>
          <w:sz w:val="22"/>
          <w:szCs w:val="22"/>
          <w:lang w:eastAsia="zh-CN"/>
        </w:rPr>
        <w:t>along with an “</w:t>
      </w:r>
      <w:r w:rsidR="0047473B">
        <w:rPr>
          <w:rFonts w:ascii="Calibri" w:hAnsi="Calibri" w:cs="Calibri"/>
          <w:b/>
          <w:bCs/>
          <w:sz w:val="22"/>
          <w:szCs w:val="22"/>
          <w:lang w:eastAsia="zh-CN"/>
        </w:rPr>
        <w:t>LTM indicator</w:t>
      </w:r>
      <w:r w:rsidR="0047473B">
        <w:rPr>
          <w:rFonts w:ascii="Calibri" w:hAnsi="Calibri" w:cs="Calibri"/>
          <w:sz w:val="22"/>
          <w:szCs w:val="22"/>
          <w:lang w:eastAsia="zh-CN"/>
        </w:rPr>
        <w:t xml:space="preserve">” </w:t>
      </w:r>
      <w:r>
        <w:rPr>
          <w:rFonts w:ascii="Calibri" w:hAnsi="Calibri" w:cs="Calibri"/>
          <w:sz w:val="22"/>
          <w:szCs w:val="22"/>
          <w:lang w:eastAsia="zh-CN"/>
        </w:rPr>
        <w:t xml:space="preserve">via HANDOVER REPORT over </w:t>
      </w:r>
      <w:proofErr w:type="spellStart"/>
      <w:r>
        <w:rPr>
          <w:rFonts w:ascii="Calibri" w:hAnsi="Calibri" w:cs="Calibri"/>
          <w:sz w:val="22"/>
          <w:szCs w:val="22"/>
          <w:lang w:eastAsia="zh-CN"/>
        </w:rPr>
        <w:t>Xn</w:t>
      </w:r>
      <w:proofErr w:type="spellEnd"/>
      <w:r>
        <w:rPr>
          <w:rFonts w:ascii="Calibri" w:hAnsi="Calibri" w:cs="Calibri"/>
          <w:sz w:val="22"/>
          <w:szCs w:val="22"/>
          <w:lang w:eastAsia="zh-CN"/>
        </w:rPr>
        <w:t xml:space="preserve"> </w:t>
      </w:r>
    </w:p>
    <w:p w14:paraId="78E79D90" w14:textId="77777777" w:rsidR="00D060A5" w:rsidRDefault="00D060A5" w:rsidP="0060052A">
      <w:pPr>
        <w:spacing w:after="0"/>
        <w:textAlignment w:val="center"/>
        <w:rPr>
          <w:rFonts w:ascii="Calibri" w:hAnsi="Calibri" w:cs="Calibri"/>
          <w:sz w:val="22"/>
          <w:szCs w:val="22"/>
          <w:lang w:eastAsia="zh-CN"/>
        </w:rPr>
      </w:pPr>
    </w:p>
    <w:p w14:paraId="72848C67" w14:textId="741733FE" w:rsidR="0088035C" w:rsidRDefault="003C1515" w:rsidP="0060052A">
      <w:pPr>
        <w:spacing w:after="0"/>
        <w:textAlignment w:val="center"/>
        <w:rPr>
          <w:rFonts w:ascii="Calibri" w:hAnsi="Calibri" w:cs="Calibri"/>
          <w:sz w:val="22"/>
          <w:szCs w:val="22"/>
          <w:lang w:eastAsia="zh-CN"/>
        </w:rPr>
      </w:pPr>
      <w:r>
        <w:rPr>
          <w:rFonts w:ascii="Calibri" w:hAnsi="Calibri" w:cs="Calibri"/>
          <w:sz w:val="22"/>
          <w:szCs w:val="22"/>
          <w:lang w:eastAsia="zh-CN"/>
        </w:rPr>
        <w:t>Regarding detection mechanisms for LTM connection failures, we think we can just m</w:t>
      </w:r>
      <w:r w:rsidRPr="003C1515">
        <w:rPr>
          <w:rFonts w:ascii="Calibri" w:hAnsi="Calibri" w:cs="Calibri"/>
          <w:sz w:val="22"/>
          <w:szCs w:val="22"/>
          <w:lang w:eastAsia="zh-CN"/>
        </w:rPr>
        <w:t>odify the detection mechanisms of Intra-system Too Late Handover, Intra-system Too Early Handover and Intra-system Handover to Wrong Cell</w:t>
      </w:r>
      <w:r>
        <w:rPr>
          <w:rFonts w:ascii="Calibri" w:hAnsi="Calibri" w:cs="Calibri"/>
          <w:sz w:val="22"/>
          <w:szCs w:val="22"/>
          <w:lang w:eastAsia="zh-CN"/>
        </w:rPr>
        <w:t>. An example TP is shown below:</w:t>
      </w:r>
    </w:p>
    <w:p w14:paraId="632509C1" w14:textId="77777777" w:rsidR="0088035C" w:rsidRDefault="0088035C" w:rsidP="0060052A">
      <w:pPr>
        <w:spacing w:after="0"/>
        <w:textAlignment w:val="center"/>
        <w:rPr>
          <w:rFonts w:ascii="Calibri" w:hAnsi="Calibri" w:cs="Calibri"/>
          <w:sz w:val="22"/>
          <w:szCs w:val="22"/>
          <w:lang w:eastAsia="zh-CN"/>
        </w:rPr>
      </w:pPr>
    </w:p>
    <w:p w14:paraId="422E918D" w14:textId="77777777" w:rsidR="003C1515" w:rsidRPr="003A6EBF" w:rsidRDefault="003C1515" w:rsidP="003C1515">
      <w:pPr>
        <w:overflowPunct/>
        <w:autoSpaceDE/>
        <w:autoSpaceDN/>
        <w:adjustRightInd/>
        <w:textAlignment w:val="auto"/>
        <w:rPr>
          <w:color w:val="000000"/>
          <w:lang w:val="en-US"/>
        </w:rPr>
      </w:pPr>
      <w:r w:rsidRPr="003A6EBF">
        <w:rPr>
          <w:color w:val="000000"/>
        </w:rPr>
        <w:t>The detailed detection mechanisms for too late handover, too early handover and handover to wrong cell are carried out through the following in the NG-RAN node that served the UE before the reported connection failure:</w:t>
      </w:r>
    </w:p>
    <w:p w14:paraId="0F92B04F" w14:textId="77777777" w:rsidR="003C1515" w:rsidRPr="003A6EBF" w:rsidRDefault="003C1515" w:rsidP="003C1515">
      <w:pPr>
        <w:overflowPunct/>
        <w:autoSpaceDE/>
        <w:autoSpaceDN/>
        <w:adjustRightInd/>
        <w:ind w:left="568" w:hanging="284"/>
        <w:textAlignment w:val="auto"/>
        <w:rPr>
          <w:color w:val="000000"/>
          <w:lang w:val="en-US"/>
        </w:rPr>
      </w:pPr>
      <w:r w:rsidRPr="003A6EBF">
        <w:rPr>
          <w:color w:val="000000"/>
        </w:rPr>
        <w:t xml:space="preserve">-     Intra-system Too Late Handover: there is no recent handover for the UE prior to the connection failure e.g. the UE reported timer is absent or larger than the configured threshold (e.g. </w:t>
      </w:r>
      <w:proofErr w:type="spellStart"/>
      <w:r w:rsidRPr="003A6EBF">
        <w:rPr>
          <w:color w:val="000000"/>
        </w:rPr>
        <w:t>Tstore_UE_cntxt</w:t>
      </w:r>
      <w:proofErr w:type="spellEnd"/>
      <w:r w:rsidRPr="003A6EBF">
        <w:rPr>
          <w:color w:val="000000"/>
        </w:rPr>
        <w:t xml:space="preserve">), or if CHO is configured but the CHO execution is not initiated for the UE prior to the connection failure, e.g. the UE reported timer is absent or larger than the configured threshold (e.g. </w:t>
      </w:r>
      <w:proofErr w:type="spellStart"/>
      <w:r w:rsidRPr="003A6EBF">
        <w:rPr>
          <w:color w:val="000000"/>
        </w:rPr>
        <w:t>Tstore_UE_cntxt</w:t>
      </w:r>
      <w:proofErr w:type="spellEnd"/>
      <w:r w:rsidRPr="003A6EBF">
        <w:rPr>
          <w:color w:val="000000"/>
        </w:rPr>
        <w:t>)</w:t>
      </w:r>
      <w:ins w:id="8" w:author="Shankar" w:date="2024-05-07T10:19:00Z">
        <w:r>
          <w:rPr>
            <w:color w:val="000000"/>
          </w:rPr>
          <w:t>,</w:t>
        </w:r>
        <w:r w:rsidRPr="002763E7">
          <w:rPr>
            <w:color w:val="000000"/>
          </w:rPr>
          <w:t xml:space="preserve"> </w:t>
        </w:r>
        <w:r w:rsidRPr="003A6EBF">
          <w:rPr>
            <w:color w:val="000000"/>
          </w:rPr>
          <w:t xml:space="preserve">or if </w:t>
        </w:r>
        <w:r>
          <w:rPr>
            <w:color w:val="000000"/>
          </w:rPr>
          <w:t>LTM</w:t>
        </w:r>
        <w:r w:rsidRPr="003A6EBF">
          <w:rPr>
            <w:color w:val="000000"/>
          </w:rPr>
          <w:t xml:space="preserve"> is configured but the </w:t>
        </w:r>
        <w:r>
          <w:rPr>
            <w:color w:val="000000"/>
          </w:rPr>
          <w:t>LTM</w:t>
        </w:r>
        <w:r w:rsidRPr="003A6EBF">
          <w:rPr>
            <w:color w:val="000000"/>
          </w:rPr>
          <w:t xml:space="preserve"> execution is not initiated for the UE prior to the connection failure, e.g. the UE reported timer is absent or larger than the configured threshold (e.g. </w:t>
        </w:r>
        <w:proofErr w:type="spellStart"/>
        <w:r w:rsidRPr="003A6EBF">
          <w:rPr>
            <w:color w:val="000000"/>
          </w:rPr>
          <w:t>Tstore_UE_cntxt</w:t>
        </w:r>
        <w:proofErr w:type="spellEnd"/>
        <w:r w:rsidRPr="003A6EBF">
          <w:rPr>
            <w:color w:val="000000"/>
          </w:rPr>
          <w:t>).</w:t>
        </w:r>
      </w:ins>
      <w:r w:rsidRPr="003A6EBF">
        <w:rPr>
          <w:color w:val="000000"/>
        </w:rPr>
        <w:t>.</w:t>
      </w:r>
    </w:p>
    <w:p w14:paraId="09827143" w14:textId="77777777" w:rsidR="003C1515" w:rsidRPr="003A6EBF" w:rsidRDefault="003C1515" w:rsidP="003C1515">
      <w:pPr>
        <w:overflowPunct/>
        <w:autoSpaceDE/>
        <w:autoSpaceDN/>
        <w:adjustRightInd/>
        <w:ind w:left="568" w:hanging="284"/>
        <w:textAlignment w:val="auto"/>
        <w:rPr>
          <w:color w:val="000000"/>
          <w:lang w:val="en-US"/>
        </w:rPr>
      </w:pPr>
      <w:r w:rsidRPr="003A6EBF">
        <w:rPr>
          <w:color w:val="000000"/>
        </w:rPr>
        <w:t>-     Intra-system Too Early Handover: there is a recent handover</w:t>
      </w:r>
      <w:ins w:id="9" w:author="Shankar" w:date="2024-05-07T10:20:00Z">
        <w:r>
          <w:rPr>
            <w:color w:val="000000"/>
          </w:rPr>
          <w:t>/LTM</w:t>
        </w:r>
      </w:ins>
      <w:r w:rsidRPr="003A6EBF">
        <w:rPr>
          <w:color w:val="000000"/>
        </w:rPr>
        <w:t xml:space="preserve"> for the UE prior to the connection failure e.g. the UE reported timer is smaller than the configured threshold (e.g. </w:t>
      </w:r>
      <w:proofErr w:type="spellStart"/>
      <w:r w:rsidRPr="003A6EBF">
        <w:rPr>
          <w:color w:val="000000"/>
        </w:rPr>
        <w:t>Tstore_UE_cntxt</w:t>
      </w:r>
      <w:proofErr w:type="spellEnd"/>
      <w:r w:rsidRPr="003A6EBF">
        <w:rPr>
          <w:color w:val="000000"/>
        </w:rPr>
        <w:t>), and the first re-establishment attempt cell/the successful re-connect cell is the cell that served the UE at the last handover</w:t>
      </w:r>
      <w:ins w:id="10" w:author="Shankar" w:date="2024-05-07T10:26:00Z">
        <w:r>
          <w:rPr>
            <w:color w:val="000000"/>
          </w:rPr>
          <w:t>/LTM</w:t>
        </w:r>
      </w:ins>
      <w:r w:rsidRPr="003A6EBF">
        <w:rPr>
          <w:color w:val="000000"/>
        </w:rPr>
        <w:t xml:space="preserve"> initialisation</w:t>
      </w:r>
      <w:ins w:id="11" w:author="Shankar" w:date="2024-05-07T10:26:00Z">
        <w:r>
          <w:rPr>
            <w:color w:val="000000"/>
          </w:rPr>
          <w:t xml:space="preserve"> </w:t>
        </w:r>
      </w:ins>
      <w:del w:id="12" w:author="Shankar" w:date="2024-05-07T10:26:00Z">
        <w:r w:rsidRPr="003A6EBF" w:rsidDel="00A52BBF">
          <w:rPr>
            <w:color w:val="000000"/>
          </w:rPr>
          <w:delText> </w:delText>
        </w:r>
      </w:del>
      <w:r w:rsidRPr="003A6EBF">
        <w:rPr>
          <w:color w:val="000000"/>
        </w:rPr>
        <w:t>or fall back to the source cell configuration in case of DAPS HO.</w:t>
      </w:r>
    </w:p>
    <w:p w14:paraId="6C3FD168" w14:textId="77777777" w:rsidR="003C1515" w:rsidRPr="003A6EBF" w:rsidRDefault="003C1515" w:rsidP="003C1515">
      <w:pPr>
        <w:overflowPunct/>
        <w:autoSpaceDE/>
        <w:autoSpaceDN/>
        <w:adjustRightInd/>
        <w:ind w:left="568" w:hanging="284"/>
        <w:textAlignment w:val="auto"/>
        <w:rPr>
          <w:color w:val="000000"/>
          <w:lang w:val="en-US"/>
        </w:rPr>
      </w:pPr>
      <w:r w:rsidRPr="003A6EBF">
        <w:rPr>
          <w:color w:val="000000"/>
        </w:rPr>
        <w:t xml:space="preserve">-     Intra-system Handover to Wrong Cell: there is a recent handover for the UE prior to the connection failure e.g. the UE reported timer is smaller than the configured threshold (e.g. </w:t>
      </w:r>
      <w:proofErr w:type="spellStart"/>
      <w:r w:rsidRPr="003A6EBF">
        <w:rPr>
          <w:color w:val="000000"/>
        </w:rPr>
        <w:t>Tstore_UE_cntxt</w:t>
      </w:r>
      <w:proofErr w:type="spellEnd"/>
      <w:r w:rsidRPr="003A6EBF">
        <w:rPr>
          <w:color w:val="000000"/>
        </w:rPr>
        <w:t>), and the first re-establishment attempt cell/ the cell UE attempts to re-connect/the cell UE attempts CHO recovery</w:t>
      </w:r>
      <w:ins w:id="13" w:author="Shankar" w:date="2024-05-07T10:23:00Z">
        <w:r>
          <w:rPr>
            <w:color w:val="000000"/>
          </w:rPr>
          <w:t>/the cell UE attempts LTM recovery</w:t>
        </w:r>
      </w:ins>
      <w:r w:rsidRPr="003A6EBF">
        <w:rPr>
          <w:color w:val="000000"/>
        </w:rPr>
        <w:t xml:space="preserve"> is neither the cell that served the UE at the last handover</w:t>
      </w:r>
      <w:ins w:id="14" w:author="Shankar" w:date="2024-05-07T10:25:00Z">
        <w:r>
          <w:rPr>
            <w:color w:val="000000"/>
          </w:rPr>
          <w:t>/LTM</w:t>
        </w:r>
      </w:ins>
      <w:r w:rsidRPr="003A6EBF">
        <w:rPr>
          <w:color w:val="000000"/>
        </w:rPr>
        <w:t xml:space="preserve"> initialisation nor the cell that served the UE where the RLF happened or the cell that the handover</w:t>
      </w:r>
      <w:ins w:id="15" w:author="Shankar" w:date="2024-05-07T10:26:00Z">
        <w:r>
          <w:rPr>
            <w:color w:val="000000"/>
          </w:rPr>
          <w:t>/</w:t>
        </w:r>
      </w:ins>
      <w:ins w:id="16" w:author="Shankar" w:date="2024-05-07T10:25:00Z">
        <w:r>
          <w:rPr>
            <w:color w:val="000000"/>
          </w:rPr>
          <w:t>LTM</w:t>
        </w:r>
      </w:ins>
      <w:r w:rsidRPr="003A6EBF">
        <w:rPr>
          <w:color w:val="000000"/>
        </w:rPr>
        <w:t xml:space="preserve"> was initialized toward.</w:t>
      </w:r>
    </w:p>
    <w:p w14:paraId="67517A37" w14:textId="77777777" w:rsidR="003C1515" w:rsidRPr="003A6EBF" w:rsidRDefault="003C1515" w:rsidP="003C1515">
      <w:pPr>
        <w:overflowPunct/>
        <w:autoSpaceDE/>
        <w:autoSpaceDN/>
        <w:adjustRightInd/>
        <w:textAlignment w:val="auto"/>
        <w:rPr>
          <w:color w:val="000000"/>
          <w:lang w:val="en-US"/>
        </w:rPr>
      </w:pPr>
      <w:r w:rsidRPr="003A6EBF">
        <w:rPr>
          <w:color w:val="000000"/>
        </w:rPr>
        <w:t>The "UE reported timer" above indicates the time elapsed since the last handover initialisation until connection failure or the time elapsed since the CHO execution until connection failure</w:t>
      </w:r>
      <w:ins w:id="17" w:author="Shankar" w:date="2024-05-07T10:18:00Z">
        <w:r>
          <w:rPr>
            <w:color w:val="000000"/>
          </w:rPr>
          <w:t xml:space="preserve"> or </w:t>
        </w:r>
      </w:ins>
      <w:ins w:id="18" w:author="Shankar" w:date="2024-05-07T10:19:00Z">
        <w:r>
          <w:rPr>
            <w:color w:val="000000"/>
          </w:rPr>
          <w:t>the time elapsed since the LTM execution until connection failure</w:t>
        </w:r>
      </w:ins>
      <w:r w:rsidRPr="003A6EBF">
        <w:rPr>
          <w:color w:val="000000"/>
        </w:rPr>
        <w:t>.</w:t>
      </w:r>
    </w:p>
    <w:p w14:paraId="34912F02" w14:textId="55747456" w:rsidR="003C1515" w:rsidRDefault="006F1C57" w:rsidP="0060052A">
      <w:pPr>
        <w:spacing w:after="0"/>
        <w:textAlignment w:val="center"/>
        <w:rPr>
          <w:rFonts w:ascii="Calibri" w:hAnsi="Calibri" w:cs="Calibri"/>
          <w:sz w:val="22"/>
          <w:szCs w:val="22"/>
          <w:lang w:eastAsia="zh-CN"/>
        </w:rPr>
      </w:pPr>
      <w:r>
        <w:rPr>
          <w:rFonts w:ascii="Calibri" w:hAnsi="Calibri" w:cs="Calibri"/>
          <w:sz w:val="22"/>
          <w:szCs w:val="22"/>
          <w:lang w:eastAsia="zh-CN"/>
        </w:rPr>
        <w:t xml:space="preserve">For L3 HO, UE reports a timer </w:t>
      </w:r>
      <w:r w:rsidR="00C36F0C">
        <w:rPr>
          <w:rFonts w:ascii="Calibri" w:hAnsi="Calibri" w:cs="Calibri"/>
          <w:sz w:val="22"/>
          <w:szCs w:val="22"/>
          <w:lang w:eastAsia="zh-CN"/>
        </w:rPr>
        <w:t xml:space="preserve">(e.g., time elapsed since last HO initialization until connection failure or time elapsed since CHO execution until connection failure) which is compared against a OAM configured threshold </w:t>
      </w:r>
      <w:proofErr w:type="spellStart"/>
      <w:r w:rsidR="00C36F0C">
        <w:rPr>
          <w:rFonts w:ascii="Calibri" w:hAnsi="Calibri" w:cs="Calibri"/>
          <w:sz w:val="22"/>
          <w:szCs w:val="22"/>
          <w:lang w:eastAsia="zh-CN"/>
        </w:rPr>
        <w:t>Tstore_UE_cntxt</w:t>
      </w:r>
      <w:proofErr w:type="spellEnd"/>
      <w:r w:rsidR="00C36F0C">
        <w:rPr>
          <w:rFonts w:ascii="Calibri" w:hAnsi="Calibri" w:cs="Calibri"/>
          <w:sz w:val="22"/>
          <w:szCs w:val="22"/>
          <w:lang w:eastAsia="zh-CN"/>
        </w:rPr>
        <w:t xml:space="preserve"> to check if there has been an RLF shortly after a successful HO/CHO execution. We think a similar timer needs to be reported by the UE to detect if there was a RLF shortly after a successful LTM execution and therefore the following is proposed:</w:t>
      </w:r>
    </w:p>
    <w:p w14:paraId="13B9B66B" w14:textId="77777777" w:rsidR="006F1C57" w:rsidRDefault="006F1C57" w:rsidP="0060052A">
      <w:pPr>
        <w:spacing w:after="0"/>
        <w:textAlignment w:val="center"/>
        <w:rPr>
          <w:rFonts w:ascii="Calibri" w:hAnsi="Calibri" w:cs="Calibri"/>
          <w:sz w:val="22"/>
          <w:szCs w:val="22"/>
          <w:lang w:eastAsia="zh-CN"/>
        </w:rPr>
      </w:pPr>
    </w:p>
    <w:p w14:paraId="19FCCA92" w14:textId="38936BDD" w:rsidR="00D02B93" w:rsidRDefault="00D02B93" w:rsidP="0060052A">
      <w:pPr>
        <w:spacing w:after="0"/>
        <w:textAlignment w:val="center"/>
        <w:rPr>
          <w:rFonts w:ascii="Calibri" w:hAnsi="Calibri" w:cs="Calibri"/>
          <w:sz w:val="22"/>
          <w:szCs w:val="22"/>
          <w:lang w:eastAsia="zh-CN"/>
        </w:rPr>
      </w:pPr>
      <w:r w:rsidRPr="00D02B93">
        <w:rPr>
          <w:rFonts w:ascii="Calibri" w:hAnsi="Calibri" w:cs="Calibri"/>
          <w:b/>
          <w:bCs/>
          <w:sz w:val="22"/>
          <w:szCs w:val="22"/>
          <w:lang w:eastAsia="zh-CN"/>
        </w:rPr>
        <w:t>Proposal</w:t>
      </w:r>
      <w:r w:rsidR="00C36F0C">
        <w:rPr>
          <w:rFonts w:ascii="Calibri" w:hAnsi="Calibri" w:cs="Calibri"/>
          <w:b/>
          <w:bCs/>
          <w:sz w:val="22"/>
          <w:szCs w:val="22"/>
          <w:lang w:eastAsia="zh-CN"/>
        </w:rPr>
        <w:t xml:space="preserve"> 5</w:t>
      </w:r>
      <w:r w:rsidRPr="00D02B93">
        <w:rPr>
          <w:rFonts w:ascii="Calibri" w:hAnsi="Calibri" w:cs="Calibri"/>
          <w:sz w:val="22"/>
          <w:szCs w:val="22"/>
          <w:lang w:eastAsia="zh-CN"/>
        </w:rPr>
        <w:t>:</w:t>
      </w:r>
      <w:r w:rsidR="00C36F0C">
        <w:rPr>
          <w:rFonts w:ascii="Calibri" w:hAnsi="Calibri" w:cs="Calibri"/>
          <w:sz w:val="22"/>
          <w:szCs w:val="22"/>
          <w:lang w:eastAsia="zh-CN"/>
        </w:rPr>
        <w:t xml:space="preserve"> </w:t>
      </w:r>
      <w:r w:rsidRPr="00D02B93">
        <w:rPr>
          <w:rFonts w:ascii="Calibri" w:hAnsi="Calibri" w:cs="Calibri"/>
          <w:sz w:val="22"/>
          <w:szCs w:val="22"/>
          <w:lang w:eastAsia="zh-CN"/>
        </w:rPr>
        <w:t xml:space="preserve">To detect RLF shortly after a successful LTM </w:t>
      </w:r>
      <w:r>
        <w:rPr>
          <w:rFonts w:ascii="Calibri" w:hAnsi="Calibri" w:cs="Calibri"/>
          <w:sz w:val="22"/>
          <w:szCs w:val="22"/>
          <w:lang w:eastAsia="zh-CN"/>
        </w:rPr>
        <w:t xml:space="preserve">execution </w:t>
      </w:r>
      <w:r w:rsidRPr="00D02B93">
        <w:rPr>
          <w:rFonts w:ascii="Calibri" w:hAnsi="Calibri" w:cs="Calibri"/>
          <w:sz w:val="22"/>
          <w:szCs w:val="22"/>
          <w:lang w:eastAsia="zh-CN"/>
        </w:rPr>
        <w:t xml:space="preserve">(in case of Too early LTM and LTM to wrong cell), UE </w:t>
      </w:r>
      <w:r w:rsidR="00F35F0A">
        <w:rPr>
          <w:rFonts w:ascii="Calibri" w:hAnsi="Calibri" w:cs="Calibri"/>
          <w:sz w:val="22"/>
          <w:szCs w:val="22"/>
          <w:lang w:eastAsia="zh-CN"/>
        </w:rPr>
        <w:t>can</w:t>
      </w:r>
      <w:r w:rsidRPr="00D02B93">
        <w:rPr>
          <w:rFonts w:ascii="Calibri" w:hAnsi="Calibri" w:cs="Calibri"/>
          <w:sz w:val="22"/>
          <w:szCs w:val="22"/>
          <w:lang w:eastAsia="zh-CN"/>
        </w:rPr>
        <w:t xml:space="preserve"> report </w:t>
      </w:r>
      <w:r w:rsidRPr="00D02B93">
        <w:rPr>
          <w:rFonts w:ascii="Calibri" w:hAnsi="Calibri" w:cs="Calibri"/>
          <w:sz w:val="22"/>
          <w:szCs w:val="22"/>
          <w:u w:val="single"/>
          <w:lang w:eastAsia="zh-CN"/>
        </w:rPr>
        <w:t>Time since LTM execution until RLF</w:t>
      </w:r>
      <w:r w:rsidRPr="00D02B93">
        <w:rPr>
          <w:rFonts w:ascii="Calibri" w:hAnsi="Calibri" w:cs="Calibri"/>
          <w:sz w:val="22"/>
          <w:szCs w:val="22"/>
          <w:lang w:eastAsia="zh-CN"/>
        </w:rPr>
        <w:t xml:space="preserve"> to gNB</w:t>
      </w:r>
      <w:r w:rsidR="00A82718">
        <w:rPr>
          <w:rFonts w:ascii="Calibri" w:hAnsi="Calibri" w:cs="Calibri"/>
          <w:sz w:val="22"/>
          <w:szCs w:val="22"/>
          <w:lang w:eastAsia="zh-CN"/>
        </w:rPr>
        <w:t xml:space="preserve"> in RLF Report</w:t>
      </w:r>
      <w:r w:rsidRPr="00D02B93">
        <w:rPr>
          <w:rFonts w:ascii="Calibri" w:hAnsi="Calibri" w:cs="Calibri"/>
          <w:sz w:val="22"/>
          <w:szCs w:val="22"/>
          <w:lang w:eastAsia="zh-CN"/>
        </w:rPr>
        <w:t>.</w:t>
      </w:r>
    </w:p>
    <w:p w14:paraId="2883882E" w14:textId="380FE8B3" w:rsidR="001776BE" w:rsidRDefault="001776BE" w:rsidP="0060052A">
      <w:pPr>
        <w:spacing w:after="0"/>
        <w:textAlignment w:val="center"/>
        <w:rPr>
          <w:rFonts w:ascii="Calibri" w:hAnsi="Calibri" w:cs="Calibri"/>
          <w:sz w:val="22"/>
          <w:szCs w:val="22"/>
          <w:lang w:eastAsia="zh-CN"/>
        </w:rPr>
      </w:pPr>
    </w:p>
    <w:p w14:paraId="3757B526" w14:textId="6E38BE0A" w:rsidR="00C36F0C" w:rsidRDefault="00C36F0C" w:rsidP="0060052A">
      <w:pPr>
        <w:spacing w:after="0"/>
        <w:textAlignment w:val="center"/>
        <w:rPr>
          <w:rFonts w:ascii="Calibri" w:hAnsi="Calibri" w:cs="Calibri"/>
          <w:sz w:val="22"/>
          <w:szCs w:val="22"/>
          <w:lang w:eastAsia="zh-CN"/>
        </w:rPr>
      </w:pPr>
      <w:r>
        <w:rPr>
          <w:rFonts w:ascii="Calibri" w:hAnsi="Calibri" w:cs="Calibri"/>
          <w:sz w:val="22"/>
          <w:szCs w:val="22"/>
          <w:lang w:eastAsia="zh-CN"/>
        </w:rPr>
        <w:t>Also for L3 HO, UE reports the identifiers of cells (</w:t>
      </w:r>
      <w:proofErr w:type="spellStart"/>
      <w:r>
        <w:rPr>
          <w:rFonts w:ascii="Calibri" w:hAnsi="Calibri" w:cs="Calibri"/>
          <w:sz w:val="22"/>
          <w:szCs w:val="22"/>
          <w:lang w:eastAsia="zh-CN"/>
        </w:rPr>
        <w:t>e.g</w:t>
      </w:r>
      <w:proofErr w:type="spellEnd"/>
      <w:r>
        <w:rPr>
          <w:rFonts w:ascii="Calibri" w:hAnsi="Calibri" w:cs="Calibri"/>
          <w:sz w:val="22"/>
          <w:szCs w:val="22"/>
          <w:lang w:eastAsia="zh-CN"/>
        </w:rPr>
        <w:t xml:space="preserve">,. source/target cell, failed cell, reestablished cell, reconnect cell, CHO recovery cell) in RLF Report which is used by the gNB to detect the HO failure type. </w:t>
      </w:r>
      <w:r>
        <w:rPr>
          <w:rFonts w:ascii="Calibri" w:hAnsi="Calibri" w:cs="Calibri"/>
          <w:sz w:val="22"/>
          <w:szCs w:val="22"/>
          <w:lang w:eastAsia="zh-CN"/>
        </w:rPr>
        <w:lastRenderedPageBreak/>
        <w:t>We think similar cell identifiers should be reported for LTM as well and therefore the following is proposed:</w:t>
      </w:r>
    </w:p>
    <w:p w14:paraId="623090DE" w14:textId="77777777" w:rsidR="00C36F0C" w:rsidRDefault="00C36F0C" w:rsidP="0060052A">
      <w:pPr>
        <w:spacing w:after="0"/>
        <w:textAlignment w:val="center"/>
        <w:rPr>
          <w:rFonts w:ascii="Calibri" w:hAnsi="Calibri" w:cs="Calibri"/>
          <w:sz w:val="22"/>
          <w:szCs w:val="22"/>
          <w:lang w:eastAsia="zh-CN"/>
        </w:rPr>
      </w:pPr>
    </w:p>
    <w:p w14:paraId="4077F4AF" w14:textId="77BCB396" w:rsidR="001776BE" w:rsidRDefault="001776BE" w:rsidP="0060052A">
      <w:pPr>
        <w:spacing w:after="0"/>
        <w:textAlignment w:val="center"/>
        <w:rPr>
          <w:rFonts w:ascii="Calibri" w:hAnsi="Calibri" w:cs="Calibri"/>
          <w:sz w:val="22"/>
          <w:szCs w:val="22"/>
          <w:lang w:eastAsia="zh-CN"/>
        </w:rPr>
      </w:pPr>
      <w:r w:rsidRPr="0041784E">
        <w:rPr>
          <w:rFonts w:ascii="Calibri" w:hAnsi="Calibri" w:cs="Calibri"/>
          <w:b/>
          <w:bCs/>
          <w:sz w:val="22"/>
          <w:szCs w:val="22"/>
          <w:lang w:eastAsia="zh-CN"/>
        </w:rPr>
        <w:t>Proposal</w:t>
      </w:r>
      <w:r w:rsidR="00C36F0C">
        <w:rPr>
          <w:rFonts w:ascii="Calibri" w:hAnsi="Calibri" w:cs="Calibri"/>
          <w:b/>
          <w:bCs/>
          <w:sz w:val="22"/>
          <w:szCs w:val="22"/>
          <w:lang w:eastAsia="zh-CN"/>
        </w:rPr>
        <w:t xml:space="preserve"> 6</w:t>
      </w:r>
      <w:r>
        <w:rPr>
          <w:rFonts w:ascii="Calibri" w:hAnsi="Calibri" w:cs="Calibri"/>
          <w:sz w:val="22"/>
          <w:szCs w:val="22"/>
          <w:lang w:eastAsia="zh-CN"/>
        </w:rPr>
        <w:t>:</w:t>
      </w:r>
      <w:r w:rsidR="0041784E">
        <w:rPr>
          <w:rFonts w:ascii="Calibri" w:hAnsi="Calibri" w:cs="Calibri"/>
          <w:sz w:val="22"/>
          <w:szCs w:val="22"/>
          <w:lang w:eastAsia="zh-CN"/>
        </w:rPr>
        <w:t xml:space="preserve"> </w:t>
      </w:r>
      <w:r w:rsidR="006E5B43">
        <w:rPr>
          <w:rFonts w:ascii="Calibri" w:hAnsi="Calibri" w:cs="Calibri"/>
          <w:sz w:val="22"/>
          <w:szCs w:val="22"/>
          <w:lang w:eastAsia="zh-CN"/>
        </w:rPr>
        <w:t xml:space="preserve">Similar to L3 HO, </w:t>
      </w:r>
      <w:r w:rsidR="0041784E">
        <w:rPr>
          <w:rFonts w:ascii="Calibri" w:hAnsi="Calibri" w:cs="Calibri"/>
          <w:sz w:val="22"/>
          <w:szCs w:val="22"/>
          <w:lang w:eastAsia="zh-CN"/>
        </w:rPr>
        <w:t xml:space="preserve">UE </w:t>
      </w:r>
      <w:r w:rsidR="00203800">
        <w:rPr>
          <w:rFonts w:ascii="Calibri" w:hAnsi="Calibri" w:cs="Calibri"/>
          <w:sz w:val="22"/>
          <w:szCs w:val="22"/>
          <w:lang w:eastAsia="zh-CN"/>
        </w:rPr>
        <w:t>can</w:t>
      </w:r>
      <w:r w:rsidR="0041784E">
        <w:rPr>
          <w:rFonts w:ascii="Calibri" w:hAnsi="Calibri" w:cs="Calibri"/>
          <w:sz w:val="22"/>
          <w:szCs w:val="22"/>
          <w:lang w:eastAsia="zh-CN"/>
        </w:rPr>
        <w:t xml:space="preserve"> report the </w:t>
      </w:r>
      <w:r w:rsidR="00C36F0C">
        <w:rPr>
          <w:rFonts w:ascii="Calibri" w:hAnsi="Calibri" w:cs="Calibri"/>
          <w:sz w:val="22"/>
          <w:szCs w:val="22"/>
          <w:lang w:eastAsia="zh-CN"/>
        </w:rPr>
        <w:t xml:space="preserve">following </w:t>
      </w:r>
      <w:r w:rsidR="006E5B43">
        <w:rPr>
          <w:rFonts w:ascii="Calibri" w:hAnsi="Calibri" w:cs="Calibri"/>
          <w:sz w:val="22"/>
          <w:szCs w:val="22"/>
          <w:lang w:eastAsia="zh-CN"/>
        </w:rPr>
        <w:t>cell identifiers in RLF Report:</w:t>
      </w:r>
    </w:p>
    <w:p w14:paraId="5E46DDF5" w14:textId="08D6CA1A" w:rsidR="00004CDB" w:rsidRDefault="00D83684" w:rsidP="005644AF">
      <w:pPr>
        <w:pStyle w:val="ListParagraph"/>
        <w:numPr>
          <w:ilvl w:val="0"/>
          <w:numId w:val="4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Previous</w:t>
      </w:r>
      <w:r w:rsidR="005644AF" w:rsidRPr="00C17D44">
        <w:rPr>
          <w:rFonts w:ascii="Calibri" w:hAnsi="Calibri" w:cs="Calibri"/>
          <w:b/>
          <w:bCs/>
          <w:sz w:val="22"/>
          <w:szCs w:val="22"/>
          <w:lang w:eastAsia="zh-CN"/>
        </w:rPr>
        <w:t xml:space="preserve"> cell</w:t>
      </w:r>
      <w:r w:rsidR="00EE0BE1" w:rsidRPr="00C17D44">
        <w:rPr>
          <w:rFonts w:ascii="Calibri" w:hAnsi="Calibri" w:cs="Calibri"/>
          <w:b/>
          <w:bCs/>
          <w:sz w:val="22"/>
          <w:szCs w:val="22"/>
          <w:lang w:eastAsia="zh-CN"/>
        </w:rPr>
        <w:t>:</w:t>
      </w:r>
      <w:r w:rsidR="00EE0BE1">
        <w:rPr>
          <w:rFonts w:ascii="Calibri" w:hAnsi="Calibri" w:cs="Calibri"/>
          <w:sz w:val="22"/>
          <w:szCs w:val="22"/>
          <w:lang w:eastAsia="zh-CN"/>
        </w:rPr>
        <w:t xml:space="preserve"> Source cell of the last LTM</w:t>
      </w:r>
    </w:p>
    <w:p w14:paraId="2DEEB157" w14:textId="65B19136" w:rsidR="005644AF" w:rsidRDefault="00D24D97" w:rsidP="005644AF">
      <w:pPr>
        <w:pStyle w:val="ListParagraph"/>
        <w:numPr>
          <w:ilvl w:val="0"/>
          <w:numId w:val="4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Failed</w:t>
      </w:r>
      <w:r w:rsidR="005644AF" w:rsidRPr="00C17D44">
        <w:rPr>
          <w:rFonts w:ascii="Calibri" w:hAnsi="Calibri" w:cs="Calibri"/>
          <w:b/>
          <w:bCs/>
          <w:sz w:val="22"/>
          <w:szCs w:val="22"/>
          <w:lang w:eastAsia="zh-CN"/>
        </w:rPr>
        <w:t xml:space="preserve"> cell</w:t>
      </w:r>
      <w:r w:rsidR="00D83684">
        <w:rPr>
          <w:rFonts w:ascii="Calibri" w:hAnsi="Calibri" w:cs="Calibri"/>
          <w:sz w:val="22"/>
          <w:szCs w:val="22"/>
          <w:lang w:eastAsia="zh-CN"/>
        </w:rPr>
        <w:t xml:space="preserve">: Cell in which the </w:t>
      </w:r>
      <w:r w:rsidR="003138C0">
        <w:rPr>
          <w:rFonts w:ascii="Calibri" w:hAnsi="Calibri" w:cs="Calibri"/>
          <w:sz w:val="22"/>
          <w:szCs w:val="22"/>
          <w:lang w:eastAsia="zh-CN"/>
        </w:rPr>
        <w:t>RLF is detected or the target cell of the failed LTM.</w:t>
      </w:r>
    </w:p>
    <w:p w14:paraId="7B0C85F9" w14:textId="5BF210FD" w:rsidR="005644AF" w:rsidRDefault="005644AF" w:rsidP="005644AF">
      <w:pPr>
        <w:pStyle w:val="ListParagraph"/>
        <w:numPr>
          <w:ilvl w:val="0"/>
          <w:numId w:val="4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Reestablished cell</w:t>
      </w:r>
      <w:r w:rsidR="00275C48">
        <w:rPr>
          <w:rFonts w:ascii="Calibri" w:hAnsi="Calibri" w:cs="Calibri"/>
          <w:sz w:val="22"/>
          <w:szCs w:val="22"/>
          <w:lang w:eastAsia="zh-CN"/>
        </w:rPr>
        <w:t>: C</w:t>
      </w:r>
      <w:r w:rsidR="00275C48" w:rsidRPr="00275C48">
        <w:rPr>
          <w:rFonts w:ascii="Calibri" w:hAnsi="Calibri" w:cs="Calibri"/>
          <w:sz w:val="22"/>
          <w:szCs w:val="22"/>
          <w:lang w:eastAsia="zh-CN"/>
        </w:rPr>
        <w:t>ell in which the re-establishment attempt was made after connection failure.</w:t>
      </w:r>
    </w:p>
    <w:p w14:paraId="36E9F5DE" w14:textId="2840D518" w:rsidR="005644AF" w:rsidRDefault="005644AF" w:rsidP="005644AF">
      <w:pPr>
        <w:pStyle w:val="ListParagraph"/>
        <w:numPr>
          <w:ilvl w:val="0"/>
          <w:numId w:val="4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Reconnect cell</w:t>
      </w:r>
      <w:r w:rsidR="00A3356D">
        <w:rPr>
          <w:rFonts w:ascii="Calibri" w:hAnsi="Calibri" w:cs="Calibri"/>
          <w:sz w:val="22"/>
          <w:szCs w:val="22"/>
          <w:lang w:eastAsia="zh-CN"/>
        </w:rPr>
        <w:t>: C</w:t>
      </w:r>
      <w:r w:rsidR="00A3356D" w:rsidRPr="00A3356D">
        <w:rPr>
          <w:rFonts w:ascii="Calibri" w:hAnsi="Calibri" w:cs="Calibri"/>
          <w:sz w:val="22"/>
          <w:szCs w:val="22"/>
          <w:lang w:eastAsia="zh-CN"/>
        </w:rPr>
        <w:t>ell in which the UE comes back to connected after connection failure and after failing to perform reestablishment</w:t>
      </w:r>
      <w:r w:rsidR="00076654">
        <w:rPr>
          <w:rFonts w:ascii="Calibri" w:hAnsi="Calibri" w:cs="Calibri"/>
          <w:sz w:val="22"/>
          <w:szCs w:val="22"/>
          <w:lang w:eastAsia="zh-CN"/>
        </w:rPr>
        <w:t>.</w:t>
      </w:r>
    </w:p>
    <w:p w14:paraId="70B09583" w14:textId="2E799576" w:rsidR="00742FF4" w:rsidRDefault="00FC3895" w:rsidP="005644AF">
      <w:pPr>
        <w:pStyle w:val="ListParagraph"/>
        <w:numPr>
          <w:ilvl w:val="0"/>
          <w:numId w:val="4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 xml:space="preserve">LTM </w:t>
      </w:r>
      <w:r w:rsidR="00DA29CA" w:rsidRPr="00C17D44">
        <w:rPr>
          <w:rFonts w:ascii="Calibri" w:hAnsi="Calibri" w:cs="Calibri"/>
          <w:b/>
          <w:bCs/>
          <w:sz w:val="22"/>
          <w:szCs w:val="22"/>
          <w:lang w:eastAsia="zh-CN"/>
        </w:rPr>
        <w:t>Recover</w:t>
      </w:r>
      <w:r w:rsidRPr="00C17D44">
        <w:rPr>
          <w:rFonts w:ascii="Calibri" w:hAnsi="Calibri" w:cs="Calibri"/>
          <w:b/>
          <w:bCs/>
          <w:sz w:val="22"/>
          <w:szCs w:val="22"/>
          <w:lang w:eastAsia="zh-CN"/>
        </w:rPr>
        <w:t>y</w:t>
      </w:r>
      <w:r w:rsidR="00DA29CA" w:rsidRPr="00C17D44">
        <w:rPr>
          <w:rFonts w:ascii="Calibri" w:hAnsi="Calibri" w:cs="Calibri"/>
          <w:b/>
          <w:bCs/>
          <w:sz w:val="22"/>
          <w:szCs w:val="22"/>
          <w:lang w:eastAsia="zh-CN"/>
        </w:rPr>
        <w:t xml:space="preserve"> cell</w:t>
      </w:r>
      <w:r w:rsidR="00DA29CA">
        <w:rPr>
          <w:rFonts w:ascii="Calibri" w:hAnsi="Calibri" w:cs="Calibri"/>
          <w:sz w:val="22"/>
          <w:szCs w:val="22"/>
          <w:lang w:eastAsia="zh-CN"/>
        </w:rPr>
        <w:t>: C</w:t>
      </w:r>
      <w:r w:rsidR="00742FF4" w:rsidRPr="00742FF4">
        <w:rPr>
          <w:rFonts w:ascii="Calibri" w:hAnsi="Calibri" w:cs="Calibri"/>
          <w:sz w:val="22"/>
          <w:szCs w:val="22"/>
          <w:lang w:eastAsia="zh-CN"/>
        </w:rPr>
        <w:t xml:space="preserve">ell </w:t>
      </w:r>
      <w:r w:rsidR="00DA29CA">
        <w:rPr>
          <w:rFonts w:ascii="Calibri" w:hAnsi="Calibri" w:cs="Calibri"/>
          <w:sz w:val="22"/>
          <w:szCs w:val="22"/>
          <w:lang w:eastAsia="zh-CN"/>
        </w:rPr>
        <w:t xml:space="preserve">which the UE </w:t>
      </w:r>
      <w:r w:rsidR="00076654">
        <w:rPr>
          <w:rFonts w:ascii="Calibri" w:hAnsi="Calibri" w:cs="Calibri"/>
          <w:sz w:val="22"/>
          <w:szCs w:val="22"/>
          <w:lang w:eastAsia="zh-CN"/>
        </w:rPr>
        <w:t>selected for LTM based recovery</w:t>
      </w:r>
      <w:r w:rsidR="00742FF4" w:rsidRPr="00742FF4">
        <w:rPr>
          <w:rFonts w:ascii="Calibri" w:hAnsi="Calibri" w:cs="Calibri"/>
          <w:sz w:val="22"/>
          <w:szCs w:val="22"/>
          <w:lang w:eastAsia="zh-CN"/>
        </w:rPr>
        <w:t>.</w:t>
      </w:r>
    </w:p>
    <w:p w14:paraId="401BE5E8" w14:textId="77777777" w:rsidR="005644AF" w:rsidRPr="005644AF" w:rsidRDefault="005644AF" w:rsidP="00A3356D">
      <w:pPr>
        <w:pStyle w:val="ListParagraph"/>
        <w:spacing w:after="0"/>
        <w:textAlignment w:val="center"/>
        <w:rPr>
          <w:rFonts w:ascii="Calibri" w:hAnsi="Calibri" w:cs="Calibri"/>
          <w:sz w:val="22"/>
          <w:szCs w:val="22"/>
          <w:lang w:eastAsia="zh-CN"/>
        </w:rPr>
      </w:pPr>
    </w:p>
    <w:p w14:paraId="33FE4AEF" w14:textId="544CA153" w:rsidR="0060052A" w:rsidRDefault="009D41BB" w:rsidP="0060052A">
      <w:pPr>
        <w:spacing w:after="0"/>
        <w:textAlignment w:val="center"/>
        <w:rPr>
          <w:rFonts w:ascii="Calibri" w:hAnsi="Calibri" w:cs="Calibri"/>
          <w:sz w:val="22"/>
          <w:szCs w:val="22"/>
          <w:lang w:eastAsia="zh-CN"/>
        </w:rPr>
      </w:pPr>
      <w:r>
        <w:rPr>
          <w:rFonts w:ascii="Calibri" w:hAnsi="Calibri" w:cs="Calibri"/>
          <w:sz w:val="22"/>
          <w:szCs w:val="22"/>
          <w:lang w:eastAsia="zh-CN"/>
        </w:rPr>
        <w:t>And in line with the above discussion and the above TP, we propose the following:</w:t>
      </w:r>
    </w:p>
    <w:p w14:paraId="541C0534" w14:textId="77777777" w:rsidR="009D41BB" w:rsidRDefault="009D41BB" w:rsidP="0060052A">
      <w:pPr>
        <w:spacing w:after="0"/>
        <w:textAlignment w:val="center"/>
        <w:rPr>
          <w:rFonts w:ascii="Calibri" w:hAnsi="Calibri" w:cs="Calibri"/>
          <w:sz w:val="22"/>
          <w:szCs w:val="22"/>
          <w:lang w:eastAsia="zh-CN"/>
        </w:rPr>
      </w:pPr>
    </w:p>
    <w:p w14:paraId="60330336" w14:textId="72E7E38E" w:rsidR="00355F0A" w:rsidRDefault="00355F0A" w:rsidP="00355F0A">
      <w:pPr>
        <w:spacing w:after="0"/>
        <w:textAlignment w:val="center"/>
        <w:rPr>
          <w:rFonts w:ascii="Calibri" w:hAnsi="Calibri" w:cs="Calibri"/>
          <w:sz w:val="22"/>
          <w:szCs w:val="22"/>
          <w:lang w:eastAsia="zh-CN"/>
        </w:rPr>
      </w:pPr>
      <w:r w:rsidRPr="00887B99">
        <w:rPr>
          <w:rFonts w:ascii="Calibri" w:hAnsi="Calibri" w:cs="Calibri"/>
          <w:b/>
          <w:bCs/>
          <w:sz w:val="22"/>
          <w:szCs w:val="22"/>
          <w:lang w:eastAsia="zh-CN"/>
        </w:rPr>
        <w:t>Proposal</w:t>
      </w:r>
      <w:r w:rsidR="00C36F0C">
        <w:rPr>
          <w:rFonts w:ascii="Calibri" w:hAnsi="Calibri" w:cs="Calibri"/>
          <w:b/>
          <w:bCs/>
          <w:sz w:val="22"/>
          <w:szCs w:val="22"/>
          <w:lang w:eastAsia="zh-CN"/>
        </w:rPr>
        <w:t xml:space="preserve"> 7</w:t>
      </w:r>
      <w:r>
        <w:rPr>
          <w:rFonts w:ascii="Calibri" w:hAnsi="Calibri" w:cs="Calibri"/>
          <w:sz w:val="22"/>
          <w:szCs w:val="22"/>
          <w:lang w:eastAsia="zh-CN"/>
        </w:rPr>
        <w:t xml:space="preserve">: </w:t>
      </w:r>
      <w:r w:rsidR="009D41BB">
        <w:rPr>
          <w:rFonts w:ascii="Calibri" w:hAnsi="Calibri" w:cs="Calibri"/>
          <w:sz w:val="22"/>
          <w:szCs w:val="22"/>
          <w:lang w:eastAsia="zh-CN"/>
        </w:rPr>
        <w:t xml:space="preserve">To simplify stage-2, reuse the existing text on </w:t>
      </w:r>
      <w:r>
        <w:rPr>
          <w:rFonts w:ascii="Calibri" w:hAnsi="Calibri" w:cs="Calibri"/>
          <w:sz w:val="22"/>
          <w:szCs w:val="22"/>
          <w:lang w:eastAsia="zh-CN"/>
        </w:rPr>
        <w:t>detection mechanisms</w:t>
      </w:r>
      <w:r w:rsidRPr="008D5AEB">
        <w:rPr>
          <w:rFonts w:ascii="Calibri" w:hAnsi="Calibri" w:cs="Calibri"/>
          <w:sz w:val="22"/>
          <w:szCs w:val="22"/>
          <w:lang w:eastAsia="zh-CN"/>
        </w:rPr>
        <w:t xml:space="preserve"> of Intra-system Too Late Handover</w:t>
      </w:r>
      <w:r>
        <w:rPr>
          <w:rFonts w:ascii="Calibri" w:hAnsi="Calibri" w:cs="Calibri"/>
          <w:sz w:val="22"/>
          <w:szCs w:val="22"/>
          <w:lang w:eastAsia="zh-CN"/>
        </w:rPr>
        <w:t xml:space="preserve">, </w:t>
      </w:r>
      <w:r w:rsidRPr="008D5AEB">
        <w:rPr>
          <w:rFonts w:ascii="Calibri" w:hAnsi="Calibri" w:cs="Calibri"/>
          <w:sz w:val="22"/>
          <w:szCs w:val="22"/>
          <w:lang w:eastAsia="zh-CN"/>
        </w:rPr>
        <w:t>Intra-system Too Early Handover and Intra-system Handover to Wrong Cell</w:t>
      </w:r>
      <w:r>
        <w:rPr>
          <w:rFonts w:ascii="Calibri" w:hAnsi="Calibri" w:cs="Calibri"/>
          <w:sz w:val="22"/>
          <w:szCs w:val="22"/>
          <w:lang w:eastAsia="zh-CN"/>
        </w:rPr>
        <w:t xml:space="preserve"> </w:t>
      </w:r>
      <w:r w:rsidR="009D41BB">
        <w:rPr>
          <w:rFonts w:ascii="Calibri" w:hAnsi="Calibri" w:cs="Calibri"/>
          <w:sz w:val="22"/>
          <w:szCs w:val="22"/>
          <w:lang w:eastAsia="zh-CN"/>
        </w:rPr>
        <w:t xml:space="preserve">with necessary modifications for LTM e.g., clarify that the UE reported timer refers to </w:t>
      </w:r>
      <w:r w:rsidR="009D41BB" w:rsidRPr="009D41BB">
        <w:rPr>
          <w:rFonts w:ascii="Calibri" w:hAnsi="Calibri" w:cs="Calibri"/>
          <w:sz w:val="22"/>
          <w:szCs w:val="22"/>
          <w:lang w:eastAsia="zh-CN"/>
        </w:rPr>
        <w:t>the time elapsed since the LTM execution until connection failure</w:t>
      </w:r>
      <w:r w:rsidR="009D41BB">
        <w:rPr>
          <w:rFonts w:ascii="Calibri" w:hAnsi="Calibri" w:cs="Calibri"/>
          <w:sz w:val="22"/>
          <w:szCs w:val="22"/>
          <w:lang w:eastAsia="zh-CN"/>
        </w:rPr>
        <w:t xml:space="preserve"> in case of LTM.</w:t>
      </w:r>
    </w:p>
    <w:p w14:paraId="67486AB8" w14:textId="77777777" w:rsidR="00355F0A" w:rsidRDefault="00355F0A" w:rsidP="0060052A">
      <w:pPr>
        <w:spacing w:after="0"/>
        <w:textAlignment w:val="center"/>
        <w:rPr>
          <w:rFonts w:ascii="Calibri" w:hAnsi="Calibri" w:cs="Calibri"/>
          <w:sz w:val="22"/>
          <w:szCs w:val="22"/>
          <w:lang w:eastAsia="zh-CN"/>
        </w:rPr>
      </w:pPr>
    </w:p>
    <w:p w14:paraId="11D04659" w14:textId="7ED74B77" w:rsidR="000369DC" w:rsidRPr="00482C93" w:rsidRDefault="000369DC" w:rsidP="000369DC">
      <w:pPr>
        <w:pStyle w:val="Heading3"/>
        <w:spacing w:after="0"/>
        <w:textAlignment w:val="center"/>
        <w:rPr>
          <w:rFonts w:ascii="Calibri" w:hAnsi="Calibri" w:cs="Calibri"/>
          <w:sz w:val="22"/>
          <w:szCs w:val="22"/>
          <w:lang w:eastAsia="zh-CN"/>
        </w:rPr>
      </w:pPr>
      <w:r>
        <w:t>Optimizing LTM candidate cells</w:t>
      </w:r>
      <w:r w:rsidR="00017CF4">
        <w:t xml:space="preserve"> </w:t>
      </w:r>
      <w:r w:rsidR="00835449">
        <w:t>at gNB-CU</w:t>
      </w:r>
    </w:p>
    <w:p w14:paraId="725F3F75" w14:textId="77777777" w:rsidR="0060052A" w:rsidRDefault="0060052A" w:rsidP="0060052A">
      <w:pPr>
        <w:spacing w:after="0"/>
        <w:textAlignment w:val="center"/>
        <w:rPr>
          <w:rFonts w:ascii="Calibri" w:hAnsi="Calibri" w:cs="Calibri"/>
          <w:sz w:val="22"/>
          <w:szCs w:val="22"/>
          <w:lang w:eastAsia="zh-CN"/>
        </w:rPr>
      </w:pPr>
    </w:p>
    <w:p w14:paraId="4569C76A" w14:textId="7385AD42" w:rsidR="00E553F0" w:rsidRPr="009D41BB" w:rsidRDefault="00E553F0" w:rsidP="00E553F0">
      <w:pPr>
        <w:rPr>
          <w:rFonts w:ascii="Calibri" w:hAnsi="Calibri" w:cs="Calibri"/>
          <w:sz w:val="22"/>
          <w:szCs w:val="22"/>
          <w:lang w:eastAsia="zh-CN"/>
        </w:rPr>
      </w:pPr>
      <w:r w:rsidRPr="009D41BB">
        <w:rPr>
          <w:rFonts w:ascii="Calibri" w:hAnsi="Calibri" w:cs="Calibri"/>
          <w:sz w:val="22"/>
          <w:szCs w:val="22"/>
          <w:lang w:eastAsia="zh-CN"/>
        </w:rPr>
        <w:t xml:space="preserve">For LTM, gNB-CU determines the LTM configuration (including the LTM </w:t>
      </w:r>
      <w:r w:rsidR="000034F5" w:rsidRPr="009D41BB">
        <w:rPr>
          <w:rFonts w:ascii="Calibri" w:hAnsi="Calibri" w:cs="Calibri"/>
          <w:sz w:val="22"/>
          <w:szCs w:val="22"/>
          <w:lang w:eastAsia="zh-CN"/>
        </w:rPr>
        <w:t xml:space="preserve">candidate </w:t>
      </w:r>
      <w:r w:rsidRPr="009D41BB">
        <w:rPr>
          <w:rFonts w:ascii="Calibri" w:hAnsi="Calibri" w:cs="Calibri"/>
          <w:sz w:val="22"/>
          <w:szCs w:val="22"/>
          <w:lang w:eastAsia="zh-CN"/>
        </w:rPr>
        <w:t>cells) during LTM preparation phase as seen from the following text in TS 38.401:</w:t>
      </w:r>
    </w:p>
    <w:p w14:paraId="498A5195" w14:textId="25980ACD" w:rsidR="00E553F0" w:rsidRDefault="000703D7" w:rsidP="00E553F0">
      <w:pPr>
        <w:pStyle w:val="B1"/>
        <w:rPr>
          <w:lang w:eastAsia="zh-CN"/>
        </w:rPr>
      </w:pPr>
      <w:r>
        <w:rPr>
          <w:lang w:eastAsia="zh-CN"/>
        </w:rPr>
        <w:t>T</w:t>
      </w:r>
      <w:r w:rsidR="00E553F0">
        <w:rPr>
          <w:lang w:eastAsia="zh-CN"/>
        </w:rPr>
        <w:t xml:space="preserve">he UE sends a </w:t>
      </w:r>
      <w:proofErr w:type="spellStart"/>
      <w:r w:rsidR="00E553F0">
        <w:rPr>
          <w:i/>
          <w:lang w:eastAsia="zh-CN"/>
        </w:rPr>
        <w:t>MeasurementReport</w:t>
      </w:r>
      <w:proofErr w:type="spellEnd"/>
      <w:r w:rsidR="00E553F0">
        <w:rPr>
          <w:lang w:eastAsia="zh-CN"/>
        </w:rPr>
        <w:t xml:space="preserve"> message (L3 measurement result) to the gNB-DU</w:t>
      </w:r>
      <w:r w:rsidR="00E553F0">
        <w:rPr>
          <w:bCs/>
        </w:rPr>
        <w:t xml:space="preserve"> containing measurements of neighbouring cells</w:t>
      </w:r>
      <w:r w:rsidR="00E553F0">
        <w:rPr>
          <w:lang w:eastAsia="zh-CN"/>
        </w:rPr>
        <w:t xml:space="preserve">. The gNB-DU sends an UL RRC MESSAGE TRANSFER message conveying the received </w:t>
      </w:r>
      <w:proofErr w:type="spellStart"/>
      <w:r w:rsidR="00E553F0">
        <w:rPr>
          <w:i/>
          <w:lang w:eastAsia="zh-CN"/>
        </w:rPr>
        <w:t>MeasurementReport</w:t>
      </w:r>
      <w:proofErr w:type="spellEnd"/>
      <w:r w:rsidR="00E553F0">
        <w:rPr>
          <w:lang w:eastAsia="zh-CN"/>
        </w:rPr>
        <w:t xml:space="preserve"> message to the gNB-</w:t>
      </w:r>
      <w:proofErr w:type="spellStart"/>
      <w:r w:rsidR="00E553F0">
        <w:rPr>
          <w:lang w:eastAsia="zh-CN"/>
        </w:rPr>
        <w:t>CU.</w:t>
      </w:r>
      <w:r w:rsidR="00E553F0" w:rsidRPr="00454393">
        <w:rPr>
          <w:highlight w:val="yellow"/>
          <w:lang w:eastAsia="zh-CN"/>
        </w:rPr>
        <w:t>The</w:t>
      </w:r>
      <w:proofErr w:type="spellEnd"/>
      <w:r w:rsidR="00E553F0" w:rsidRPr="00454393">
        <w:rPr>
          <w:highlight w:val="yellow"/>
          <w:lang w:eastAsia="zh-CN"/>
        </w:rPr>
        <w:t xml:space="preserve"> gNB-CU determines to initiate LTM configuration.</w:t>
      </w:r>
    </w:p>
    <w:p w14:paraId="36E334B5" w14:textId="77777777" w:rsidR="00E553F0" w:rsidRDefault="00E553F0" w:rsidP="0060052A">
      <w:pPr>
        <w:spacing w:after="0"/>
        <w:textAlignment w:val="center"/>
        <w:rPr>
          <w:rFonts w:ascii="Calibri" w:hAnsi="Calibri" w:cs="Calibri"/>
          <w:sz w:val="22"/>
          <w:szCs w:val="22"/>
          <w:lang w:eastAsia="zh-CN"/>
        </w:rPr>
      </w:pPr>
    </w:p>
    <w:p w14:paraId="193B313A" w14:textId="66C2B48B" w:rsidR="00553A6E" w:rsidRPr="00553A6E" w:rsidRDefault="00553A6E" w:rsidP="00553A6E">
      <w:pPr>
        <w:spacing w:after="0"/>
        <w:textAlignment w:val="center"/>
        <w:rPr>
          <w:rFonts w:ascii="Calibri" w:hAnsi="Calibri" w:cs="Calibri"/>
          <w:sz w:val="22"/>
          <w:szCs w:val="22"/>
          <w:lang w:eastAsia="zh-CN"/>
        </w:rPr>
      </w:pPr>
      <w:r w:rsidRPr="00380AC3">
        <w:rPr>
          <w:rFonts w:ascii="Calibri" w:hAnsi="Calibri" w:cs="Calibri"/>
          <w:b/>
          <w:bCs/>
          <w:sz w:val="22"/>
          <w:szCs w:val="22"/>
          <w:lang w:eastAsia="zh-CN"/>
        </w:rPr>
        <w:t>Observation</w:t>
      </w:r>
      <w:r w:rsidR="009D41BB">
        <w:rPr>
          <w:rFonts w:ascii="Calibri" w:hAnsi="Calibri" w:cs="Calibri"/>
          <w:b/>
          <w:bCs/>
          <w:sz w:val="22"/>
          <w:szCs w:val="22"/>
          <w:lang w:eastAsia="zh-CN"/>
        </w:rPr>
        <w:t xml:space="preserve"> 1</w:t>
      </w:r>
      <w:r w:rsidRPr="00553A6E">
        <w:rPr>
          <w:rFonts w:ascii="Calibri" w:hAnsi="Calibri" w:cs="Calibri"/>
          <w:sz w:val="22"/>
          <w:szCs w:val="22"/>
          <w:lang w:eastAsia="zh-CN"/>
        </w:rPr>
        <w:t xml:space="preserve">: </w:t>
      </w:r>
      <w:r w:rsidR="00CE7D54">
        <w:rPr>
          <w:rFonts w:ascii="Calibri" w:hAnsi="Calibri" w:cs="Calibri"/>
          <w:sz w:val="22"/>
          <w:szCs w:val="22"/>
          <w:lang w:eastAsia="zh-CN"/>
        </w:rPr>
        <w:t>D</w:t>
      </w:r>
      <w:r w:rsidR="00CE7D54" w:rsidRPr="00CE7D54">
        <w:rPr>
          <w:rFonts w:ascii="Calibri" w:hAnsi="Calibri" w:cs="Calibri"/>
          <w:sz w:val="22"/>
          <w:szCs w:val="22"/>
          <w:lang w:eastAsia="zh-CN"/>
        </w:rPr>
        <w:t>uring LTM preparation</w:t>
      </w:r>
      <w:r w:rsidR="00CE7D54">
        <w:rPr>
          <w:rFonts w:ascii="Calibri" w:hAnsi="Calibri" w:cs="Calibri"/>
          <w:sz w:val="22"/>
          <w:szCs w:val="22"/>
          <w:lang w:eastAsia="zh-CN"/>
        </w:rPr>
        <w:t>,</w:t>
      </w:r>
      <w:r w:rsidR="00CE7D54" w:rsidRPr="00CE7D54">
        <w:rPr>
          <w:rFonts w:ascii="Calibri" w:hAnsi="Calibri" w:cs="Calibri"/>
          <w:sz w:val="22"/>
          <w:szCs w:val="22"/>
          <w:lang w:eastAsia="zh-CN"/>
        </w:rPr>
        <w:t xml:space="preserve"> </w:t>
      </w:r>
      <w:r w:rsidRPr="00553A6E">
        <w:rPr>
          <w:rFonts w:ascii="Calibri" w:hAnsi="Calibri" w:cs="Calibri"/>
          <w:sz w:val="22"/>
          <w:szCs w:val="22"/>
          <w:lang w:eastAsia="zh-CN"/>
        </w:rPr>
        <w:t xml:space="preserve">gNB-CU </w:t>
      </w:r>
      <w:r w:rsidR="00565E5B">
        <w:rPr>
          <w:rFonts w:ascii="Calibri" w:hAnsi="Calibri" w:cs="Calibri"/>
          <w:sz w:val="22"/>
          <w:szCs w:val="22"/>
          <w:lang w:eastAsia="zh-CN"/>
        </w:rPr>
        <w:t>determines the</w:t>
      </w:r>
      <w:r w:rsidRPr="00553A6E">
        <w:rPr>
          <w:rFonts w:ascii="Calibri" w:hAnsi="Calibri" w:cs="Calibri"/>
          <w:sz w:val="22"/>
          <w:szCs w:val="22"/>
          <w:lang w:eastAsia="zh-CN"/>
        </w:rPr>
        <w:t xml:space="preserve"> LTM candidate cells (</w:t>
      </w:r>
      <w:r w:rsidR="004F5FFA">
        <w:rPr>
          <w:rFonts w:ascii="Calibri" w:hAnsi="Calibri" w:cs="Calibri"/>
          <w:sz w:val="22"/>
          <w:szCs w:val="22"/>
          <w:lang w:eastAsia="zh-CN"/>
        </w:rPr>
        <w:t xml:space="preserve">e.g., </w:t>
      </w:r>
      <w:r w:rsidRPr="00553A6E">
        <w:rPr>
          <w:rFonts w:ascii="Calibri" w:hAnsi="Calibri" w:cs="Calibri"/>
          <w:sz w:val="22"/>
          <w:szCs w:val="22"/>
          <w:lang w:eastAsia="zh-CN"/>
        </w:rPr>
        <w:t>based on L3 measurements from UE)</w:t>
      </w:r>
      <w:r w:rsidR="00565E5B">
        <w:rPr>
          <w:rFonts w:ascii="Calibri" w:hAnsi="Calibri" w:cs="Calibri"/>
          <w:sz w:val="22"/>
          <w:szCs w:val="22"/>
          <w:lang w:eastAsia="zh-CN"/>
        </w:rPr>
        <w:t>.</w:t>
      </w:r>
    </w:p>
    <w:p w14:paraId="0EDC37B2" w14:textId="77777777" w:rsidR="00553A6E" w:rsidRDefault="00553A6E" w:rsidP="00553A6E">
      <w:pPr>
        <w:spacing w:after="0"/>
        <w:textAlignment w:val="center"/>
        <w:rPr>
          <w:rFonts w:ascii="Calibri" w:hAnsi="Calibri" w:cs="Calibri"/>
          <w:sz w:val="22"/>
          <w:szCs w:val="22"/>
          <w:lang w:eastAsia="zh-CN"/>
        </w:rPr>
      </w:pPr>
    </w:p>
    <w:p w14:paraId="666C4ACF" w14:textId="2B2C5248" w:rsidR="00565E5B" w:rsidRDefault="00565E5B" w:rsidP="00553A6E">
      <w:pPr>
        <w:spacing w:after="0"/>
        <w:textAlignment w:val="center"/>
        <w:rPr>
          <w:rFonts w:ascii="Calibri" w:hAnsi="Calibri" w:cs="Calibri"/>
          <w:sz w:val="22"/>
          <w:szCs w:val="22"/>
          <w:lang w:eastAsia="zh-CN"/>
        </w:rPr>
      </w:pPr>
      <w:r>
        <w:rPr>
          <w:rFonts w:ascii="Calibri" w:hAnsi="Calibri" w:cs="Calibri"/>
          <w:sz w:val="22"/>
          <w:szCs w:val="22"/>
          <w:lang w:eastAsia="zh-CN"/>
        </w:rPr>
        <w:t>Since gNB-CU determines the LTM candidate cells, we think gNB-CU should also be responsible for optimizing LTM candidate cells.</w:t>
      </w:r>
    </w:p>
    <w:p w14:paraId="14CB3FC0" w14:textId="77777777" w:rsidR="00565E5B" w:rsidRPr="00553A6E" w:rsidRDefault="00565E5B" w:rsidP="00553A6E">
      <w:pPr>
        <w:spacing w:after="0"/>
        <w:textAlignment w:val="center"/>
        <w:rPr>
          <w:rFonts w:ascii="Calibri" w:hAnsi="Calibri" w:cs="Calibri"/>
          <w:sz w:val="22"/>
          <w:szCs w:val="22"/>
          <w:lang w:eastAsia="zh-CN"/>
        </w:rPr>
      </w:pPr>
    </w:p>
    <w:p w14:paraId="31514EED" w14:textId="39B11AB7" w:rsidR="00553A6E" w:rsidRPr="00553A6E" w:rsidRDefault="00553A6E" w:rsidP="00553A6E">
      <w:pPr>
        <w:spacing w:after="0"/>
        <w:textAlignment w:val="center"/>
        <w:rPr>
          <w:rFonts w:ascii="Calibri" w:hAnsi="Calibri" w:cs="Calibri"/>
          <w:sz w:val="22"/>
          <w:szCs w:val="22"/>
          <w:lang w:eastAsia="zh-CN"/>
        </w:rPr>
      </w:pPr>
      <w:r w:rsidRPr="00380AC3">
        <w:rPr>
          <w:rFonts w:ascii="Calibri" w:hAnsi="Calibri" w:cs="Calibri"/>
          <w:b/>
          <w:bCs/>
          <w:sz w:val="22"/>
          <w:szCs w:val="22"/>
          <w:lang w:eastAsia="zh-CN"/>
        </w:rPr>
        <w:t>Proposal</w:t>
      </w:r>
      <w:r w:rsidR="009D41BB">
        <w:rPr>
          <w:rFonts w:ascii="Calibri" w:hAnsi="Calibri" w:cs="Calibri"/>
          <w:b/>
          <w:bCs/>
          <w:sz w:val="22"/>
          <w:szCs w:val="22"/>
          <w:lang w:eastAsia="zh-CN"/>
        </w:rPr>
        <w:t xml:space="preserve"> 8</w:t>
      </w:r>
      <w:r w:rsidRPr="00553A6E">
        <w:rPr>
          <w:rFonts w:ascii="Calibri" w:hAnsi="Calibri" w:cs="Calibri"/>
          <w:sz w:val="22"/>
          <w:szCs w:val="22"/>
          <w:lang w:eastAsia="zh-CN"/>
        </w:rPr>
        <w:t>:</w:t>
      </w:r>
      <w:r w:rsidR="00085FB8">
        <w:rPr>
          <w:rFonts w:ascii="Calibri" w:hAnsi="Calibri" w:cs="Calibri"/>
          <w:sz w:val="22"/>
          <w:szCs w:val="22"/>
          <w:lang w:eastAsia="zh-CN"/>
        </w:rPr>
        <w:t xml:space="preserve"> </w:t>
      </w:r>
      <w:r w:rsidR="00FF7045">
        <w:rPr>
          <w:rFonts w:ascii="Calibri" w:hAnsi="Calibri" w:cs="Calibri"/>
          <w:sz w:val="22"/>
          <w:szCs w:val="22"/>
          <w:lang w:eastAsia="zh-CN"/>
        </w:rPr>
        <w:t xml:space="preserve">As part of MRO for LTM, RAN3 should discuss how to optimize LTM candidate cells. </w:t>
      </w:r>
      <w:r w:rsidR="0022589B">
        <w:rPr>
          <w:rFonts w:ascii="Calibri" w:hAnsi="Calibri" w:cs="Calibri"/>
          <w:sz w:val="22"/>
          <w:szCs w:val="22"/>
          <w:lang w:eastAsia="zh-CN"/>
        </w:rPr>
        <w:t xml:space="preserve">In split gNB architecture, </w:t>
      </w:r>
      <w:r w:rsidRPr="00553A6E">
        <w:rPr>
          <w:rFonts w:ascii="Calibri" w:hAnsi="Calibri" w:cs="Calibri"/>
          <w:sz w:val="22"/>
          <w:szCs w:val="22"/>
          <w:lang w:eastAsia="zh-CN"/>
        </w:rPr>
        <w:t>gNB-CU is responsible for optimizing LTM candidate cells.</w:t>
      </w:r>
    </w:p>
    <w:p w14:paraId="174DBAD5" w14:textId="77777777" w:rsidR="00553A6E" w:rsidRDefault="00553A6E" w:rsidP="00553A6E">
      <w:pPr>
        <w:spacing w:after="0"/>
        <w:textAlignment w:val="center"/>
        <w:rPr>
          <w:rFonts w:ascii="Calibri" w:hAnsi="Calibri" w:cs="Calibri"/>
          <w:sz w:val="22"/>
          <w:szCs w:val="22"/>
          <w:lang w:eastAsia="zh-CN"/>
        </w:rPr>
      </w:pPr>
    </w:p>
    <w:p w14:paraId="5690E467" w14:textId="2AB75852" w:rsidR="002E3445" w:rsidRDefault="00054F51" w:rsidP="00553A6E">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Rel-17, we similarly </w:t>
      </w:r>
      <w:r w:rsidR="002E3445">
        <w:rPr>
          <w:rFonts w:ascii="Calibri" w:hAnsi="Calibri" w:cs="Calibri"/>
          <w:sz w:val="22"/>
          <w:szCs w:val="22"/>
          <w:lang w:eastAsia="zh-CN"/>
        </w:rPr>
        <w:t xml:space="preserve">discussed </w:t>
      </w:r>
      <w:r>
        <w:rPr>
          <w:rFonts w:ascii="Calibri" w:hAnsi="Calibri" w:cs="Calibri"/>
          <w:sz w:val="22"/>
          <w:szCs w:val="22"/>
          <w:lang w:eastAsia="zh-CN"/>
        </w:rPr>
        <w:t>how to optimize the CHO candidate cell</w:t>
      </w:r>
      <w:r w:rsidR="002E3445">
        <w:rPr>
          <w:rFonts w:ascii="Calibri" w:hAnsi="Calibri" w:cs="Calibri"/>
          <w:sz w:val="22"/>
          <w:szCs w:val="22"/>
          <w:lang w:eastAsia="zh-CN"/>
        </w:rPr>
        <w:t xml:space="preserve"> list</w:t>
      </w:r>
      <w:r>
        <w:rPr>
          <w:rFonts w:ascii="Calibri" w:hAnsi="Calibri" w:cs="Calibri"/>
          <w:sz w:val="22"/>
          <w:szCs w:val="22"/>
          <w:lang w:eastAsia="zh-CN"/>
        </w:rPr>
        <w:t xml:space="preserve"> and there were </w:t>
      </w:r>
      <w:r w:rsidR="00161E8C">
        <w:rPr>
          <w:rFonts w:ascii="Calibri" w:hAnsi="Calibri" w:cs="Calibri"/>
          <w:sz w:val="22"/>
          <w:szCs w:val="22"/>
          <w:lang w:eastAsia="zh-CN"/>
        </w:rPr>
        <w:t xml:space="preserve">2 options discussed </w:t>
      </w:r>
      <w:r w:rsidR="002E3445">
        <w:rPr>
          <w:rFonts w:ascii="Calibri" w:hAnsi="Calibri" w:cs="Calibri"/>
          <w:sz w:val="22"/>
          <w:szCs w:val="22"/>
          <w:lang w:eastAsia="zh-CN"/>
        </w:rPr>
        <w:t>-</w:t>
      </w:r>
      <w:r w:rsidR="00161E8C">
        <w:rPr>
          <w:rFonts w:ascii="Calibri" w:hAnsi="Calibri" w:cs="Calibri"/>
          <w:sz w:val="22"/>
          <w:szCs w:val="22"/>
          <w:lang w:eastAsia="zh-CN"/>
        </w:rPr>
        <w:t xml:space="preserve"> a </w:t>
      </w:r>
      <w:r w:rsidR="003028A5" w:rsidRPr="004F5FFA">
        <w:rPr>
          <w:rFonts w:ascii="Calibri" w:hAnsi="Calibri" w:cs="Calibri"/>
          <w:sz w:val="22"/>
          <w:szCs w:val="22"/>
          <w:u w:val="single"/>
          <w:lang w:eastAsia="zh-CN"/>
        </w:rPr>
        <w:t>network-based</w:t>
      </w:r>
      <w:r w:rsidR="00161E8C" w:rsidRPr="004F5FFA">
        <w:rPr>
          <w:rFonts w:ascii="Calibri" w:hAnsi="Calibri" w:cs="Calibri"/>
          <w:sz w:val="22"/>
          <w:szCs w:val="22"/>
          <w:u w:val="single"/>
          <w:lang w:eastAsia="zh-CN"/>
        </w:rPr>
        <w:t xml:space="preserve"> solution</w:t>
      </w:r>
      <w:r w:rsidR="00161E8C">
        <w:rPr>
          <w:rFonts w:ascii="Calibri" w:hAnsi="Calibri" w:cs="Calibri"/>
          <w:sz w:val="22"/>
          <w:szCs w:val="22"/>
          <w:lang w:eastAsia="zh-CN"/>
        </w:rPr>
        <w:t xml:space="preserve"> and a </w:t>
      </w:r>
      <w:r w:rsidR="00161E8C" w:rsidRPr="004F5FFA">
        <w:rPr>
          <w:rFonts w:ascii="Calibri" w:hAnsi="Calibri" w:cs="Calibri"/>
          <w:sz w:val="22"/>
          <w:szCs w:val="22"/>
          <w:u w:val="single"/>
          <w:lang w:eastAsia="zh-CN"/>
        </w:rPr>
        <w:t>UE based solution</w:t>
      </w:r>
      <w:r w:rsidR="002E3445">
        <w:rPr>
          <w:rFonts w:ascii="Calibri" w:hAnsi="Calibri" w:cs="Calibri"/>
          <w:sz w:val="22"/>
          <w:szCs w:val="22"/>
          <w:lang w:eastAsia="zh-CN"/>
        </w:rPr>
        <w:t xml:space="preserve">. </w:t>
      </w:r>
      <w:r w:rsidR="00161E8C">
        <w:rPr>
          <w:rFonts w:ascii="Calibri" w:hAnsi="Calibri" w:cs="Calibri"/>
          <w:sz w:val="22"/>
          <w:szCs w:val="22"/>
          <w:lang w:eastAsia="zh-CN"/>
        </w:rPr>
        <w:t>After a contentious discussion,</w:t>
      </w:r>
      <w:r w:rsidR="002E3445">
        <w:rPr>
          <w:rFonts w:ascii="Calibri" w:hAnsi="Calibri" w:cs="Calibri"/>
          <w:sz w:val="22"/>
          <w:szCs w:val="22"/>
          <w:lang w:eastAsia="zh-CN"/>
        </w:rPr>
        <w:t xml:space="preserve"> both solutions were agreed</w:t>
      </w:r>
      <w:r w:rsidR="005E010D">
        <w:rPr>
          <w:rFonts w:ascii="Calibri" w:hAnsi="Calibri" w:cs="Calibri"/>
          <w:sz w:val="22"/>
          <w:szCs w:val="22"/>
          <w:lang w:eastAsia="zh-CN"/>
        </w:rPr>
        <w:t>, albeit for different sub cases</w:t>
      </w:r>
      <w:r w:rsidR="002E3445">
        <w:rPr>
          <w:rFonts w:ascii="Calibri" w:hAnsi="Calibri" w:cs="Calibri"/>
          <w:sz w:val="22"/>
          <w:szCs w:val="22"/>
          <w:lang w:eastAsia="zh-CN"/>
        </w:rPr>
        <w:t>:</w:t>
      </w:r>
    </w:p>
    <w:p w14:paraId="0F047AF9" w14:textId="59053951" w:rsidR="002E3445" w:rsidRPr="002E3445" w:rsidRDefault="00161E8C" w:rsidP="002E3445">
      <w:pPr>
        <w:pStyle w:val="ListParagraph"/>
        <w:numPr>
          <w:ilvl w:val="0"/>
          <w:numId w:val="42"/>
        </w:numPr>
        <w:spacing w:after="0"/>
        <w:textAlignment w:val="center"/>
        <w:rPr>
          <w:rFonts w:ascii="Calibri" w:hAnsi="Calibri" w:cs="Calibri"/>
          <w:sz w:val="22"/>
          <w:szCs w:val="22"/>
          <w:lang w:eastAsia="zh-CN"/>
        </w:rPr>
      </w:pPr>
      <w:r w:rsidRPr="009A3471">
        <w:rPr>
          <w:rFonts w:ascii="Calibri" w:hAnsi="Calibri" w:cs="Calibri"/>
          <w:b/>
          <w:bCs/>
          <w:sz w:val="22"/>
          <w:szCs w:val="22"/>
          <w:lang w:eastAsia="zh-CN"/>
        </w:rPr>
        <w:t>UE based solution</w:t>
      </w:r>
      <w:r w:rsidR="005C314B" w:rsidRPr="009A3471">
        <w:rPr>
          <w:rFonts w:ascii="Calibri" w:hAnsi="Calibri" w:cs="Calibri"/>
          <w:b/>
          <w:bCs/>
          <w:sz w:val="22"/>
          <w:szCs w:val="22"/>
          <w:lang w:eastAsia="zh-CN"/>
        </w:rPr>
        <w:t xml:space="preserve"> (for the case of CHO failure):</w:t>
      </w:r>
      <w:r w:rsidR="002E3445" w:rsidRPr="002E3445">
        <w:rPr>
          <w:rFonts w:ascii="Calibri" w:hAnsi="Calibri" w:cs="Calibri"/>
          <w:sz w:val="22"/>
          <w:szCs w:val="22"/>
          <w:lang w:eastAsia="zh-CN"/>
        </w:rPr>
        <w:t xml:space="preserve"> UE reports the CHO candidate cell list in RLF Report</w:t>
      </w:r>
      <w:r w:rsidR="005F3FB3">
        <w:rPr>
          <w:rFonts w:ascii="Calibri" w:hAnsi="Calibri" w:cs="Calibri"/>
          <w:sz w:val="22"/>
          <w:szCs w:val="22"/>
          <w:lang w:eastAsia="zh-CN"/>
        </w:rPr>
        <w:t>,</w:t>
      </w:r>
      <w:r w:rsidR="002A4C07">
        <w:rPr>
          <w:rFonts w:ascii="Calibri" w:hAnsi="Calibri" w:cs="Calibri"/>
          <w:sz w:val="22"/>
          <w:szCs w:val="22"/>
          <w:lang w:eastAsia="zh-CN"/>
        </w:rPr>
        <w:t xml:space="preserve"> </w:t>
      </w:r>
      <w:r w:rsidR="005F3FB3">
        <w:rPr>
          <w:rFonts w:ascii="Calibri" w:hAnsi="Calibri" w:cs="Calibri"/>
          <w:sz w:val="22"/>
          <w:szCs w:val="22"/>
          <w:lang w:eastAsia="zh-CN"/>
        </w:rPr>
        <w:t>in case of CHO failure.</w:t>
      </w:r>
    </w:p>
    <w:p w14:paraId="487A5D4F" w14:textId="672752E4" w:rsidR="002E3445" w:rsidRDefault="002E3445" w:rsidP="002E3445">
      <w:pPr>
        <w:pStyle w:val="ListParagraph"/>
        <w:numPr>
          <w:ilvl w:val="0"/>
          <w:numId w:val="42"/>
        </w:numPr>
        <w:spacing w:after="0"/>
        <w:textAlignment w:val="center"/>
        <w:rPr>
          <w:rFonts w:ascii="Calibri" w:hAnsi="Calibri" w:cs="Calibri"/>
          <w:sz w:val="22"/>
          <w:szCs w:val="22"/>
          <w:lang w:eastAsia="zh-CN"/>
        </w:rPr>
      </w:pPr>
      <w:r w:rsidRPr="009A3471">
        <w:rPr>
          <w:rFonts w:ascii="Calibri" w:hAnsi="Calibri" w:cs="Calibri"/>
          <w:b/>
          <w:bCs/>
          <w:sz w:val="22"/>
          <w:szCs w:val="22"/>
          <w:lang w:eastAsia="zh-CN"/>
        </w:rPr>
        <w:t>Network based solution</w:t>
      </w:r>
      <w:r w:rsidR="005C314B" w:rsidRPr="009A3471">
        <w:rPr>
          <w:rFonts w:ascii="Calibri" w:hAnsi="Calibri" w:cs="Calibri"/>
          <w:b/>
          <w:bCs/>
          <w:sz w:val="22"/>
          <w:szCs w:val="22"/>
          <w:lang w:eastAsia="zh-CN"/>
        </w:rPr>
        <w:t xml:space="preserve"> (for the case of RLF shortly after CHO)</w:t>
      </w:r>
      <w:r w:rsidRPr="009A3471">
        <w:rPr>
          <w:rFonts w:ascii="Calibri" w:hAnsi="Calibri" w:cs="Calibri"/>
          <w:b/>
          <w:bCs/>
          <w:sz w:val="22"/>
          <w:szCs w:val="22"/>
          <w:lang w:eastAsia="zh-CN"/>
        </w:rPr>
        <w:t>:</w:t>
      </w:r>
      <w:r w:rsidRPr="002E3445">
        <w:rPr>
          <w:rFonts w:ascii="Calibri" w:hAnsi="Calibri" w:cs="Calibri"/>
          <w:sz w:val="22"/>
          <w:szCs w:val="22"/>
          <w:lang w:eastAsia="zh-CN"/>
        </w:rPr>
        <w:t xml:space="preserve"> Source gNB provides the CHO configuration</w:t>
      </w:r>
      <w:r w:rsidR="00CB6294">
        <w:rPr>
          <w:rFonts w:ascii="Calibri" w:hAnsi="Calibri" w:cs="Calibri"/>
          <w:sz w:val="22"/>
          <w:szCs w:val="22"/>
          <w:lang w:eastAsia="zh-CN"/>
        </w:rPr>
        <w:t xml:space="preserve"> (which includes CHO candidate cell list and CHO execution conditions)</w:t>
      </w:r>
      <w:r w:rsidRPr="002E3445">
        <w:rPr>
          <w:rFonts w:ascii="Calibri" w:hAnsi="Calibri" w:cs="Calibri"/>
          <w:sz w:val="22"/>
          <w:szCs w:val="22"/>
          <w:lang w:eastAsia="zh-CN"/>
        </w:rPr>
        <w:t xml:space="preserve"> to target gNB in SN STATUS TRANSFER. Target gNB stores it and provides it back to source gNB in HANDOVER REPORT</w:t>
      </w:r>
    </w:p>
    <w:p w14:paraId="2CB22D29" w14:textId="77777777" w:rsidR="004B0B04" w:rsidRDefault="004B0B04" w:rsidP="004B0B04">
      <w:pPr>
        <w:spacing w:after="0"/>
        <w:textAlignment w:val="center"/>
        <w:rPr>
          <w:rFonts w:ascii="Calibri" w:hAnsi="Calibri" w:cs="Calibri"/>
          <w:sz w:val="22"/>
          <w:szCs w:val="22"/>
          <w:lang w:eastAsia="zh-CN"/>
        </w:rPr>
      </w:pPr>
    </w:p>
    <w:p w14:paraId="0FCB6956" w14:textId="2D00C49D" w:rsidR="004B0B04" w:rsidRDefault="00A207C7" w:rsidP="004B0B04">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Rel-17, the UE based solution was agreed first, but then </w:t>
      </w:r>
      <w:r w:rsidR="00AE09A4">
        <w:rPr>
          <w:rFonts w:ascii="Calibri" w:hAnsi="Calibri" w:cs="Calibri"/>
          <w:sz w:val="22"/>
          <w:szCs w:val="22"/>
          <w:lang w:eastAsia="zh-CN"/>
        </w:rPr>
        <w:t>we</w:t>
      </w:r>
      <w:r>
        <w:rPr>
          <w:rFonts w:ascii="Calibri" w:hAnsi="Calibri" w:cs="Calibri"/>
          <w:sz w:val="22"/>
          <w:szCs w:val="22"/>
          <w:lang w:eastAsia="zh-CN"/>
        </w:rPr>
        <w:t xml:space="preserve"> realized that the UE releases the </w:t>
      </w:r>
      <w:r w:rsidR="009E5187">
        <w:rPr>
          <w:rFonts w:ascii="Calibri" w:hAnsi="Calibri" w:cs="Calibri"/>
          <w:sz w:val="22"/>
          <w:szCs w:val="22"/>
          <w:lang w:eastAsia="zh-CN"/>
        </w:rPr>
        <w:t xml:space="preserve">CHO configuration after a successful CHO execution and therefore UE </w:t>
      </w:r>
      <w:r w:rsidR="00AE09A4">
        <w:rPr>
          <w:rFonts w:ascii="Calibri" w:hAnsi="Calibri" w:cs="Calibri"/>
          <w:sz w:val="22"/>
          <w:szCs w:val="22"/>
          <w:lang w:eastAsia="zh-CN"/>
        </w:rPr>
        <w:t xml:space="preserve">based solution can’t work </w:t>
      </w:r>
      <w:r w:rsidR="009E5187">
        <w:rPr>
          <w:rFonts w:ascii="Calibri" w:hAnsi="Calibri" w:cs="Calibri"/>
          <w:sz w:val="22"/>
          <w:szCs w:val="22"/>
          <w:lang w:eastAsia="zh-CN"/>
        </w:rPr>
        <w:t>in</w:t>
      </w:r>
      <w:r w:rsidR="0049094E">
        <w:rPr>
          <w:rFonts w:ascii="Calibri" w:hAnsi="Calibri" w:cs="Calibri"/>
          <w:sz w:val="22"/>
          <w:szCs w:val="22"/>
          <w:lang w:eastAsia="zh-CN"/>
        </w:rPr>
        <w:t xml:space="preserve"> </w:t>
      </w:r>
      <w:r w:rsidR="00AE09A4">
        <w:rPr>
          <w:rFonts w:ascii="Calibri" w:hAnsi="Calibri" w:cs="Calibri"/>
          <w:sz w:val="22"/>
          <w:szCs w:val="22"/>
          <w:lang w:eastAsia="zh-CN"/>
        </w:rPr>
        <w:t xml:space="preserve">the </w:t>
      </w:r>
      <w:r w:rsidR="0049094E">
        <w:rPr>
          <w:rFonts w:ascii="Calibri" w:hAnsi="Calibri" w:cs="Calibri"/>
          <w:sz w:val="22"/>
          <w:szCs w:val="22"/>
          <w:lang w:eastAsia="zh-CN"/>
        </w:rPr>
        <w:t xml:space="preserve">case </w:t>
      </w:r>
      <w:r w:rsidR="00AE09A4">
        <w:rPr>
          <w:rFonts w:ascii="Calibri" w:hAnsi="Calibri" w:cs="Calibri"/>
          <w:sz w:val="22"/>
          <w:szCs w:val="22"/>
          <w:lang w:eastAsia="zh-CN"/>
        </w:rPr>
        <w:t xml:space="preserve"> </w:t>
      </w:r>
      <w:r w:rsidR="00AE09A4">
        <w:rPr>
          <w:rFonts w:ascii="Calibri" w:hAnsi="Calibri" w:cs="Calibri"/>
          <w:sz w:val="22"/>
          <w:szCs w:val="22"/>
          <w:lang w:eastAsia="zh-CN"/>
        </w:rPr>
        <w:lastRenderedPageBreak/>
        <w:t xml:space="preserve">that </w:t>
      </w:r>
      <w:r w:rsidR="0049094E">
        <w:rPr>
          <w:rFonts w:ascii="Calibri" w:hAnsi="Calibri" w:cs="Calibri"/>
          <w:sz w:val="22"/>
          <w:szCs w:val="22"/>
          <w:lang w:eastAsia="zh-CN"/>
        </w:rPr>
        <w:t>there is a RLF shortly after the successful CHO execution</w:t>
      </w:r>
      <w:r w:rsidR="00AE09A4">
        <w:rPr>
          <w:rFonts w:ascii="Calibri" w:hAnsi="Calibri" w:cs="Calibri"/>
          <w:sz w:val="22"/>
          <w:szCs w:val="22"/>
          <w:lang w:eastAsia="zh-CN"/>
        </w:rPr>
        <w:t>. T</w:t>
      </w:r>
      <w:r w:rsidR="0049094E">
        <w:rPr>
          <w:rFonts w:ascii="Calibri" w:hAnsi="Calibri" w:cs="Calibri"/>
          <w:sz w:val="22"/>
          <w:szCs w:val="22"/>
          <w:lang w:eastAsia="zh-CN"/>
        </w:rPr>
        <w:t xml:space="preserve">herefore the </w:t>
      </w:r>
      <w:r w:rsidR="00B41734">
        <w:rPr>
          <w:rFonts w:ascii="Calibri" w:hAnsi="Calibri" w:cs="Calibri"/>
          <w:sz w:val="22"/>
          <w:szCs w:val="22"/>
          <w:lang w:eastAsia="zh-CN"/>
        </w:rPr>
        <w:t>network-based</w:t>
      </w:r>
      <w:r w:rsidR="0049094E">
        <w:rPr>
          <w:rFonts w:ascii="Calibri" w:hAnsi="Calibri" w:cs="Calibri"/>
          <w:sz w:val="22"/>
          <w:szCs w:val="22"/>
          <w:lang w:eastAsia="zh-CN"/>
        </w:rPr>
        <w:t xml:space="preserve"> solution was also agreed</w:t>
      </w:r>
      <w:r w:rsidR="00AE09A4">
        <w:rPr>
          <w:rFonts w:ascii="Calibri" w:hAnsi="Calibri" w:cs="Calibri"/>
          <w:sz w:val="22"/>
          <w:szCs w:val="22"/>
          <w:lang w:eastAsia="zh-CN"/>
        </w:rPr>
        <w:t>.</w:t>
      </w:r>
    </w:p>
    <w:p w14:paraId="1822CB35" w14:textId="77777777" w:rsidR="0049094E" w:rsidRDefault="0049094E" w:rsidP="004B0B04">
      <w:pPr>
        <w:spacing w:after="0"/>
        <w:textAlignment w:val="center"/>
        <w:rPr>
          <w:rFonts w:ascii="Calibri" w:hAnsi="Calibri" w:cs="Calibri"/>
          <w:sz w:val="22"/>
          <w:szCs w:val="22"/>
          <w:lang w:eastAsia="zh-CN"/>
        </w:rPr>
      </w:pPr>
    </w:p>
    <w:p w14:paraId="2EF23412" w14:textId="25E7DBC0" w:rsidR="00DF3136" w:rsidRDefault="00DF3136" w:rsidP="00DF3136">
      <w:pPr>
        <w:spacing w:after="0"/>
        <w:textAlignment w:val="center"/>
        <w:rPr>
          <w:rFonts w:ascii="Calibri" w:hAnsi="Calibri" w:cs="Calibri"/>
          <w:sz w:val="22"/>
          <w:szCs w:val="22"/>
          <w:lang w:eastAsia="zh-CN"/>
        </w:rPr>
      </w:pPr>
      <w:r w:rsidRPr="00F12E3B">
        <w:rPr>
          <w:rFonts w:ascii="Calibri" w:hAnsi="Calibri" w:cs="Calibri"/>
          <w:b/>
          <w:bCs/>
          <w:sz w:val="22"/>
          <w:szCs w:val="22"/>
          <w:lang w:eastAsia="zh-CN"/>
        </w:rPr>
        <w:t>Observation</w:t>
      </w:r>
      <w:r>
        <w:rPr>
          <w:rFonts w:ascii="Calibri" w:hAnsi="Calibri" w:cs="Calibri"/>
          <w:b/>
          <w:bCs/>
          <w:sz w:val="22"/>
          <w:szCs w:val="22"/>
          <w:lang w:eastAsia="zh-CN"/>
        </w:rPr>
        <w:t xml:space="preserve"> 2</w:t>
      </w:r>
      <w:r>
        <w:rPr>
          <w:rFonts w:ascii="Calibri" w:hAnsi="Calibri" w:cs="Calibri"/>
          <w:sz w:val="22"/>
          <w:szCs w:val="22"/>
          <w:lang w:eastAsia="zh-CN"/>
        </w:rPr>
        <w:t xml:space="preserve">: To optimize CHO candidate cell list, Rel-17 specified two solutions - a </w:t>
      </w:r>
      <w:r w:rsidRPr="00107680">
        <w:rPr>
          <w:rFonts w:ascii="Calibri" w:hAnsi="Calibri" w:cs="Calibri"/>
          <w:b/>
          <w:bCs/>
          <w:sz w:val="22"/>
          <w:szCs w:val="22"/>
          <w:u w:val="single"/>
          <w:lang w:eastAsia="zh-CN"/>
        </w:rPr>
        <w:t>UE based solution</w:t>
      </w:r>
      <w:r>
        <w:rPr>
          <w:rFonts w:ascii="Calibri" w:hAnsi="Calibri" w:cs="Calibri"/>
          <w:sz w:val="22"/>
          <w:szCs w:val="22"/>
          <w:lang w:eastAsia="zh-CN"/>
        </w:rPr>
        <w:t xml:space="preserve"> (</w:t>
      </w:r>
      <w:r w:rsidRPr="00107680">
        <w:rPr>
          <w:rFonts w:ascii="Calibri" w:hAnsi="Calibri" w:cs="Calibri"/>
          <w:sz w:val="22"/>
          <w:szCs w:val="22"/>
          <w:lang w:eastAsia="zh-CN"/>
        </w:rPr>
        <w:t>UE reports the CHO candidate cell list in RLF Report</w:t>
      </w:r>
      <w:r>
        <w:rPr>
          <w:rFonts w:ascii="Calibri" w:hAnsi="Calibri" w:cs="Calibri"/>
          <w:sz w:val="22"/>
          <w:szCs w:val="22"/>
          <w:lang w:eastAsia="zh-CN"/>
        </w:rPr>
        <w:t xml:space="preserve">) and a </w:t>
      </w:r>
      <w:r w:rsidRPr="00107680">
        <w:rPr>
          <w:rFonts w:ascii="Calibri" w:hAnsi="Calibri" w:cs="Calibri"/>
          <w:b/>
          <w:bCs/>
          <w:sz w:val="22"/>
          <w:szCs w:val="22"/>
          <w:u w:val="single"/>
          <w:lang w:eastAsia="zh-CN"/>
        </w:rPr>
        <w:t>network-based solution</w:t>
      </w:r>
      <w:r>
        <w:rPr>
          <w:rFonts w:ascii="Calibri" w:hAnsi="Calibri" w:cs="Calibri"/>
          <w:sz w:val="22"/>
          <w:szCs w:val="22"/>
          <w:lang w:eastAsia="zh-CN"/>
        </w:rPr>
        <w:t xml:space="preserve"> (s</w:t>
      </w:r>
      <w:r w:rsidRPr="00107680">
        <w:rPr>
          <w:rFonts w:ascii="Calibri" w:hAnsi="Calibri" w:cs="Calibri"/>
          <w:sz w:val="22"/>
          <w:szCs w:val="22"/>
          <w:lang w:eastAsia="zh-CN"/>
        </w:rPr>
        <w:t>ource gNB provides the CHO configuration to target gNB in SN STATUS TRANSFER</w:t>
      </w:r>
      <w:r>
        <w:rPr>
          <w:rFonts w:ascii="Calibri" w:hAnsi="Calibri" w:cs="Calibri"/>
          <w:sz w:val="22"/>
          <w:szCs w:val="22"/>
          <w:lang w:eastAsia="zh-CN"/>
        </w:rPr>
        <w:t xml:space="preserve"> which stores it and</w:t>
      </w:r>
      <w:r w:rsidRPr="00107680">
        <w:rPr>
          <w:rFonts w:ascii="Calibri" w:hAnsi="Calibri" w:cs="Calibri"/>
          <w:sz w:val="22"/>
          <w:szCs w:val="22"/>
          <w:lang w:eastAsia="zh-CN"/>
        </w:rPr>
        <w:t xml:space="preserve"> provides it back to source gNB in HANDOVER REPORT</w:t>
      </w:r>
      <w:r>
        <w:rPr>
          <w:rFonts w:ascii="Calibri" w:hAnsi="Calibri" w:cs="Calibri"/>
          <w:sz w:val="22"/>
          <w:szCs w:val="22"/>
          <w:lang w:eastAsia="zh-CN"/>
        </w:rPr>
        <w:t>).</w:t>
      </w:r>
    </w:p>
    <w:p w14:paraId="2EEF573B" w14:textId="77777777" w:rsidR="00DF3136" w:rsidRDefault="00DF3136" w:rsidP="004B0B04">
      <w:pPr>
        <w:spacing w:after="0"/>
        <w:textAlignment w:val="center"/>
        <w:rPr>
          <w:rFonts w:ascii="Calibri" w:hAnsi="Calibri" w:cs="Calibri"/>
          <w:sz w:val="22"/>
          <w:szCs w:val="22"/>
          <w:lang w:eastAsia="zh-CN"/>
        </w:rPr>
      </w:pPr>
    </w:p>
    <w:p w14:paraId="193999BB" w14:textId="7A5E44F1" w:rsidR="0049094E" w:rsidRPr="004B0B04" w:rsidRDefault="0049094E" w:rsidP="004B0B04">
      <w:pPr>
        <w:spacing w:after="0"/>
        <w:textAlignment w:val="center"/>
        <w:rPr>
          <w:rFonts w:ascii="Calibri" w:hAnsi="Calibri" w:cs="Calibri"/>
          <w:sz w:val="22"/>
          <w:szCs w:val="22"/>
          <w:lang w:eastAsia="zh-CN"/>
        </w:rPr>
      </w:pPr>
      <w:r>
        <w:rPr>
          <w:rFonts w:ascii="Calibri" w:hAnsi="Calibri" w:cs="Calibri"/>
          <w:sz w:val="22"/>
          <w:szCs w:val="22"/>
          <w:lang w:eastAsia="zh-CN"/>
        </w:rPr>
        <w:t xml:space="preserve">LTM is different from CHO in that we support subsequent LTM and therefore UE stores the LTM configuration even after a successful LTM execution. Also, Rel-18 only supports intra-CU LTM </w:t>
      </w:r>
      <w:r w:rsidR="005402B8">
        <w:rPr>
          <w:rFonts w:ascii="Calibri" w:hAnsi="Calibri" w:cs="Calibri"/>
          <w:sz w:val="22"/>
          <w:szCs w:val="22"/>
          <w:lang w:eastAsia="zh-CN"/>
        </w:rPr>
        <w:t xml:space="preserve">and therefore </w:t>
      </w:r>
      <w:r w:rsidR="004936F7">
        <w:rPr>
          <w:rFonts w:ascii="Calibri" w:hAnsi="Calibri" w:cs="Calibri"/>
          <w:sz w:val="22"/>
          <w:szCs w:val="22"/>
          <w:lang w:eastAsia="zh-CN"/>
        </w:rPr>
        <w:t xml:space="preserve">the gNB-CU </w:t>
      </w:r>
      <w:r w:rsidR="003929B9">
        <w:rPr>
          <w:rFonts w:ascii="Calibri" w:hAnsi="Calibri" w:cs="Calibri"/>
          <w:sz w:val="22"/>
          <w:szCs w:val="22"/>
          <w:lang w:eastAsia="zh-CN"/>
        </w:rPr>
        <w:t xml:space="preserve">can </w:t>
      </w:r>
      <w:r w:rsidR="004936F7">
        <w:rPr>
          <w:rFonts w:ascii="Calibri" w:hAnsi="Calibri" w:cs="Calibri"/>
          <w:sz w:val="22"/>
          <w:szCs w:val="22"/>
          <w:lang w:eastAsia="zh-CN"/>
        </w:rPr>
        <w:t>have the LTM candidate cells i</w:t>
      </w:r>
      <w:r w:rsidR="003929B9">
        <w:rPr>
          <w:rFonts w:ascii="Calibri" w:hAnsi="Calibri" w:cs="Calibri"/>
          <w:sz w:val="22"/>
          <w:szCs w:val="22"/>
          <w:lang w:eastAsia="zh-CN"/>
        </w:rPr>
        <w:t>n i</w:t>
      </w:r>
      <w:r w:rsidR="004936F7">
        <w:rPr>
          <w:rFonts w:ascii="Calibri" w:hAnsi="Calibri" w:cs="Calibri"/>
          <w:sz w:val="22"/>
          <w:szCs w:val="22"/>
          <w:lang w:eastAsia="zh-CN"/>
        </w:rPr>
        <w:t xml:space="preserve">ts UE context </w:t>
      </w:r>
      <w:r w:rsidR="001313A2">
        <w:rPr>
          <w:rFonts w:ascii="Calibri" w:hAnsi="Calibri" w:cs="Calibri"/>
          <w:sz w:val="22"/>
          <w:szCs w:val="22"/>
          <w:lang w:eastAsia="zh-CN"/>
        </w:rPr>
        <w:t>even if there is inter-DU mobility within the gNB-CU.</w:t>
      </w:r>
    </w:p>
    <w:p w14:paraId="5E149423" w14:textId="77777777" w:rsidR="002E3445" w:rsidRDefault="002E3445" w:rsidP="00553A6E">
      <w:pPr>
        <w:spacing w:after="0"/>
        <w:textAlignment w:val="center"/>
        <w:rPr>
          <w:rFonts w:ascii="Calibri" w:hAnsi="Calibri" w:cs="Calibri"/>
          <w:sz w:val="22"/>
          <w:szCs w:val="22"/>
          <w:lang w:eastAsia="zh-CN"/>
        </w:rPr>
      </w:pPr>
    </w:p>
    <w:p w14:paraId="3DFB8E4F" w14:textId="3B9A599B" w:rsidR="0082235A" w:rsidRPr="00553A6E" w:rsidRDefault="00A728AB" w:rsidP="0082235A">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Rel-19 MRO for LTM, we should avoid having </w:t>
      </w:r>
      <w:r w:rsidR="00E26D4C">
        <w:rPr>
          <w:rFonts w:ascii="Calibri" w:hAnsi="Calibri" w:cs="Calibri"/>
          <w:sz w:val="22"/>
          <w:szCs w:val="22"/>
          <w:lang w:eastAsia="zh-CN"/>
        </w:rPr>
        <w:t>two</w:t>
      </w:r>
      <w:r>
        <w:rPr>
          <w:rFonts w:ascii="Calibri" w:hAnsi="Calibri" w:cs="Calibri"/>
          <w:sz w:val="22"/>
          <w:szCs w:val="22"/>
          <w:lang w:eastAsia="zh-CN"/>
        </w:rPr>
        <w:t xml:space="preserve"> solutions (i.e., both UE based and </w:t>
      </w:r>
      <w:r w:rsidR="00F12E3B">
        <w:rPr>
          <w:rFonts w:ascii="Calibri" w:hAnsi="Calibri" w:cs="Calibri"/>
          <w:sz w:val="22"/>
          <w:szCs w:val="22"/>
          <w:lang w:eastAsia="zh-CN"/>
        </w:rPr>
        <w:t>network-based</w:t>
      </w:r>
      <w:r>
        <w:rPr>
          <w:rFonts w:ascii="Calibri" w:hAnsi="Calibri" w:cs="Calibri"/>
          <w:sz w:val="22"/>
          <w:szCs w:val="22"/>
          <w:lang w:eastAsia="zh-CN"/>
        </w:rPr>
        <w:t xml:space="preserve"> solution) </w:t>
      </w:r>
      <w:r w:rsidR="00F12E3B">
        <w:rPr>
          <w:rFonts w:ascii="Calibri" w:hAnsi="Calibri" w:cs="Calibri"/>
          <w:sz w:val="22"/>
          <w:szCs w:val="22"/>
          <w:lang w:eastAsia="zh-CN"/>
        </w:rPr>
        <w:t>for optimizing LTM candidate cell list. We propose to use a network-based solution as follows:</w:t>
      </w:r>
    </w:p>
    <w:p w14:paraId="3C4F018F" w14:textId="77777777" w:rsidR="0082235A" w:rsidRPr="00553A6E" w:rsidRDefault="0082235A" w:rsidP="00553A6E">
      <w:pPr>
        <w:spacing w:after="0"/>
        <w:textAlignment w:val="center"/>
        <w:rPr>
          <w:rFonts w:ascii="Calibri" w:hAnsi="Calibri" w:cs="Calibri"/>
          <w:sz w:val="22"/>
          <w:szCs w:val="22"/>
          <w:lang w:eastAsia="zh-CN"/>
        </w:rPr>
      </w:pPr>
    </w:p>
    <w:p w14:paraId="2610BE05" w14:textId="355557E1" w:rsidR="00B22799" w:rsidRDefault="00553A6E" w:rsidP="00553A6E">
      <w:pPr>
        <w:spacing w:after="0"/>
        <w:textAlignment w:val="center"/>
        <w:rPr>
          <w:rFonts w:ascii="Calibri" w:hAnsi="Calibri" w:cs="Calibri"/>
          <w:sz w:val="22"/>
          <w:szCs w:val="22"/>
          <w:lang w:eastAsia="zh-CN"/>
        </w:rPr>
      </w:pPr>
      <w:r w:rsidRPr="00380AC3">
        <w:rPr>
          <w:rFonts w:ascii="Calibri" w:hAnsi="Calibri" w:cs="Calibri"/>
          <w:b/>
          <w:bCs/>
          <w:sz w:val="22"/>
          <w:szCs w:val="22"/>
          <w:lang w:eastAsia="zh-CN"/>
        </w:rPr>
        <w:t>Proposal</w:t>
      </w:r>
      <w:r w:rsidR="00DF3136">
        <w:rPr>
          <w:rFonts w:ascii="Calibri" w:hAnsi="Calibri" w:cs="Calibri"/>
          <w:b/>
          <w:bCs/>
          <w:sz w:val="22"/>
          <w:szCs w:val="22"/>
          <w:lang w:eastAsia="zh-CN"/>
        </w:rPr>
        <w:t xml:space="preserve"> 9</w:t>
      </w:r>
      <w:r w:rsidRPr="00553A6E">
        <w:rPr>
          <w:rFonts w:ascii="Calibri" w:hAnsi="Calibri" w:cs="Calibri"/>
          <w:sz w:val="22"/>
          <w:szCs w:val="22"/>
          <w:lang w:eastAsia="zh-CN"/>
        </w:rPr>
        <w:t xml:space="preserve">: </w:t>
      </w:r>
      <w:r w:rsidR="00AD7A65">
        <w:rPr>
          <w:rFonts w:ascii="Calibri" w:hAnsi="Calibri" w:cs="Calibri"/>
          <w:sz w:val="22"/>
          <w:szCs w:val="22"/>
          <w:lang w:eastAsia="zh-CN"/>
        </w:rPr>
        <w:t xml:space="preserve">Adopt a </w:t>
      </w:r>
      <w:r w:rsidR="00AD7A65" w:rsidRPr="00642BA3">
        <w:rPr>
          <w:rFonts w:ascii="Calibri" w:hAnsi="Calibri" w:cs="Calibri"/>
          <w:b/>
          <w:bCs/>
          <w:sz w:val="22"/>
          <w:szCs w:val="22"/>
          <w:u w:val="single"/>
          <w:lang w:eastAsia="zh-CN"/>
        </w:rPr>
        <w:t>network-based solution</w:t>
      </w:r>
      <w:r w:rsidR="00AD7A65">
        <w:rPr>
          <w:rFonts w:ascii="Calibri" w:hAnsi="Calibri" w:cs="Calibri"/>
          <w:sz w:val="22"/>
          <w:szCs w:val="22"/>
          <w:lang w:eastAsia="zh-CN"/>
        </w:rPr>
        <w:t xml:space="preserve"> for optimizing LTM candidate cells e.g., </w:t>
      </w:r>
      <w:r w:rsidRPr="00553A6E">
        <w:rPr>
          <w:rFonts w:ascii="Calibri" w:hAnsi="Calibri" w:cs="Calibri"/>
          <w:sz w:val="22"/>
          <w:szCs w:val="22"/>
          <w:lang w:eastAsia="zh-CN"/>
        </w:rPr>
        <w:t xml:space="preserve">gNB-CU stores the LTM candidate cells </w:t>
      </w:r>
      <w:r w:rsidR="00B22799">
        <w:rPr>
          <w:rFonts w:ascii="Calibri" w:hAnsi="Calibri" w:cs="Calibri"/>
          <w:sz w:val="22"/>
          <w:szCs w:val="22"/>
          <w:lang w:eastAsia="zh-CN"/>
        </w:rPr>
        <w:t xml:space="preserve">and </w:t>
      </w:r>
      <w:r w:rsidR="005F2200">
        <w:rPr>
          <w:rFonts w:ascii="Calibri" w:hAnsi="Calibri" w:cs="Calibri"/>
          <w:sz w:val="22"/>
          <w:szCs w:val="22"/>
          <w:lang w:eastAsia="zh-CN"/>
        </w:rPr>
        <w:t xml:space="preserve">can </w:t>
      </w:r>
      <w:r w:rsidR="00AE29F7">
        <w:rPr>
          <w:rFonts w:ascii="Calibri" w:hAnsi="Calibri" w:cs="Calibri"/>
          <w:sz w:val="22"/>
          <w:szCs w:val="22"/>
          <w:lang w:eastAsia="zh-CN"/>
        </w:rPr>
        <w:t xml:space="preserve">optimize it based on information received from </w:t>
      </w:r>
      <w:r w:rsidR="00AD1C2C">
        <w:rPr>
          <w:rFonts w:ascii="Calibri" w:hAnsi="Calibri" w:cs="Calibri"/>
          <w:sz w:val="22"/>
          <w:szCs w:val="22"/>
          <w:lang w:eastAsia="zh-CN"/>
        </w:rPr>
        <w:t>RLF Report</w:t>
      </w:r>
      <w:r w:rsidR="00AD7A65">
        <w:rPr>
          <w:rFonts w:ascii="Calibri" w:hAnsi="Calibri" w:cs="Calibri"/>
          <w:sz w:val="22"/>
          <w:szCs w:val="22"/>
          <w:lang w:eastAsia="zh-CN"/>
        </w:rPr>
        <w:t>.</w:t>
      </w:r>
    </w:p>
    <w:p w14:paraId="0FD3DBB7" w14:textId="51A3EC09" w:rsidR="000369DC" w:rsidRPr="00482C93" w:rsidRDefault="000369DC" w:rsidP="000369DC">
      <w:pPr>
        <w:pStyle w:val="Heading3"/>
        <w:spacing w:after="0"/>
        <w:textAlignment w:val="center"/>
        <w:rPr>
          <w:rFonts w:ascii="Calibri" w:hAnsi="Calibri" w:cs="Calibri"/>
          <w:sz w:val="22"/>
          <w:szCs w:val="22"/>
          <w:lang w:eastAsia="zh-CN"/>
        </w:rPr>
      </w:pPr>
      <w:r>
        <w:t>Optimizing LTM execution</w:t>
      </w:r>
      <w:r w:rsidR="00835449">
        <w:t xml:space="preserve"> at gNB-DU</w:t>
      </w:r>
    </w:p>
    <w:p w14:paraId="3EE5C56E" w14:textId="77777777" w:rsidR="000369DC" w:rsidRDefault="000369DC" w:rsidP="00553A6E">
      <w:pPr>
        <w:spacing w:after="0"/>
        <w:textAlignment w:val="center"/>
        <w:rPr>
          <w:rFonts w:ascii="Calibri" w:hAnsi="Calibri" w:cs="Calibri"/>
          <w:sz w:val="22"/>
          <w:szCs w:val="22"/>
          <w:lang w:eastAsia="zh-CN"/>
        </w:rPr>
      </w:pPr>
    </w:p>
    <w:p w14:paraId="247DB639" w14:textId="0483E8CF" w:rsidR="00BF570D" w:rsidRDefault="00BF570D" w:rsidP="00553A6E">
      <w:pPr>
        <w:spacing w:after="0"/>
        <w:textAlignment w:val="center"/>
        <w:rPr>
          <w:rFonts w:ascii="Calibri" w:hAnsi="Calibri" w:cs="Calibri"/>
          <w:sz w:val="22"/>
          <w:szCs w:val="22"/>
          <w:lang w:eastAsia="zh-CN"/>
        </w:rPr>
      </w:pPr>
      <w:r>
        <w:rPr>
          <w:rFonts w:ascii="Calibri" w:hAnsi="Calibri" w:cs="Calibri"/>
          <w:sz w:val="22"/>
          <w:szCs w:val="22"/>
          <w:lang w:eastAsia="zh-CN"/>
        </w:rPr>
        <w:t>The following text is from TS 38.300</w:t>
      </w:r>
      <w:r w:rsidR="009A7117">
        <w:rPr>
          <w:rFonts w:ascii="Calibri" w:hAnsi="Calibri" w:cs="Calibri"/>
          <w:sz w:val="22"/>
          <w:szCs w:val="22"/>
          <w:lang w:eastAsia="zh-CN"/>
        </w:rPr>
        <w:t>/38.401</w:t>
      </w:r>
      <w:r>
        <w:rPr>
          <w:rFonts w:ascii="Calibri" w:hAnsi="Calibri" w:cs="Calibri"/>
          <w:sz w:val="22"/>
          <w:szCs w:val="22"/>
          <w:lang w:eastAsia="zh-CN"/>
        </w:rPr>
        <w:t>:</w:t>
      </w:r>
    </w:p>
    <w:p w14:paraId="4949C5AE" w14:textId="77777777" w:rsidR="00BF570D" w:rsidRPr="00553A6E" w:rsidRDefault="00BF570D" w:rsidP="00553A6E">
      <w:pPr>
        <w:spacing w:after="0"/>
        <w:textAlignment w:val="center"/>
        <w:rPr>
          <w:rFonts w:ascii="Calibri" w:hAnsi="Calibri" w:cs="Calibri"/>
          <w:sz w:val="22"/>
          <w:szCs w:val="22"/>
          <w:lang w:eastAsia="zh-CN"/>
        </w:rPr>
      </w:pPr>
    </w:p>
    <w:p w14:paraId="1AA11B2D" w14:textId="428DB0BA" w:rsidR="00F65D59" w:rsidRDefault="005C302D" w:rsidP="002D204C">
      <w:pPr>
        <w:pStyle w:val="B1"/>
        <w:spacing w:after="120"/>
      </w:pPr>
      <w:r w:rsidRPr="002D204C">
        <w:t>The UE performs L1 measurements on the configured LTM candidate cell(s) and transmits L1 measurement reports to the gNB</w:t>
      </w:r>
      <w:r w:rsidR="008B1461" w:rsidRPr="002D204C">
        <w:t>-DU</w:t>
      </w:r>
      <w:r w:rsidRPr="002D204C">
        <w:t xml:space="preserve">. The </w:t>
      </w:r>
      <w:r w:rsidRPr="002D204C">
        <w:rPr>
          <w:highlight w:val="yellow"/>
        </w:rPr>
        <w:t>gNB</w:t>
      </w:r>
      <w:r w:rsidR="00456A03" w:rsidRPr="002D204C">
        <w:rPr>
          <w:highlight w:val="yellow"/>
        </w:rPr>
        <w:t>-DU</w:t>
      </w:r>
      <w:r w:rsidRPr="002D204C">
        <w:rPr>
          <w:highlight w:val="yellow"/>
        </w:rPr>
        <w:t xml:space="preserve"> decides to execute cell switch to a target cell</w:t>
      </w:r>
      <w:r w:rsidRPr="002D204C">
        <w:t xml:space="preserve"> and transmits an LTM cell switch command MAC CE triggering cell switch</w:t>
      </w:r>
      <w:r w:rsidR="002D204C" w:rsidRPr="002D204C">
        <w:t>.</w:t>
      </w:r>
    </w:p>
    <w:p w14:paraId="75A5B77F" w14:textId="77777777" w:rsidR="002D204C" w:rsidRDefault="002D204C" w:rsidP="002D204C">
      <w:pPr>
        <w:pStyle w:val="B1"/>
        <w:spacing w:after="120"/>
      </w:pPr>
    </w:p>
    <w:p w14:paraId="5EFD362C" w14:textId="1BF5339D" w:rsidR="001C6BBC" w:rsidRDefault="00ED393E" w:rsidP="00553A6E">
      <w:pPr>
        <w:spacing w:after="0"/>
        <w:textAlignment w:val="center"/>
        <w:rPr>
          <w:rFonts w:ascii="Calibri" w:hAnsi="Calibri" w:cs="Calibri"/>
          <w:sz w:val="22"/>
          <w:szCs w:val="22"/>
          <w:lang w:eastAsia="zh-CN"/>
        </w:rPr>
      </w:pPr>
      <w:r w:rsidRPr="00ED393E">
        <w:rPr>
          <w:rFonts w:ascii="Calibri" w:hAnsi="Calibri" w:cs="Calibri"/>
          <w:sz w:val="22"/>
          <w:szCs w:val="22"/>
          <w:lang w:eastAsia="zh-CN"/>
        </w:rPr>
        <w:t xml:space="preserve">As can be seen from the above text, </w:t>
      </w:r>
      <w:r w:rsidR="00F7631F">
        <w:rPr>
          <w:rFonts w:ascii="Calibri" w:hAnsi="Calibri" w:cs="Calibri"/>
          <w:sz w:val="22"/>
          <w:szCs w:val="22"/>
          <w:lang w:eastAsia="zh-CN"/>
        </w:rPr>
        <w:t xml:space="preserve">in split gNB architecture, </w:t>
      </w:r>
      <w:r w:rsidRPr="00ED393E">
        <w:rPr>
          <w:rFonts w:ascii="Calibri" w:hAnsi="Calibri" w:cs="Calibri"/>
          <w:sz w:val="22"/>
          <w:szCs w:val="22"/>
          <w:lang w:eastAsia="zh-CN"/>
        </w:rPr>
        <w:t>gNB-DU determines the target cell to which LTM is executed and the timing of LTM execution (e.g., based on L1 measurements).</w:t>
      </w:r>
    </w:p>
    <w:p w14:paraId="666A451B" w14:textId="77777777" w:rsidR="009A7117" w:rsidRDefault="009A7117" w:rsidP="00553A6E">
      <w:pPr>
        <w:spacing w:after="0"/>
        <w:textAlignment w:val="center"/>
        <w:rPr>
          <w:rFonts w:ascii="Calibri" w:hAnsi="Calibri" w:cs="Calibri"/>
          <w:sz w:val="22"/>
          <w:szCs w:val="22"/>
          <w:lang w:eastAsia="zh-CN"/>
        </w:rPr>
      </w:pPr>
    </w:p>
    <w:p w14:paraId="1B35BCE2" w14:textId="007A507D" w:rsidR="009A7117" w:rsidRDefault="00F7631F" w:rsidP="009A7117">
      <w:pPr>
        <w:spacing w:after="0"/>
        <w:textAlignment w:val="center"/>
        <w:rPr>
          <w:rFonts w:ascii="Calibri" w:hAnsi="Calibri" w:cs="Calibri"/>
          <w:sz w:val="22"/>
          <w:szCs w:val="22"/>
          <w:lang w:eastAsia="zh-CN"/>
        </w:rPr>
      </w:pPr>
      <w:r>
        <w:rPr>
          <w:rFonts w:ascii="Calibri" w:hAnsi="Calibri" w:cs="Calibri"/>
          <w:sz w:val="22"/>
          <w:szCs w:val="22"/>
          <w:lang w:eastAsia="zh-CN"/>
        </w:rPr>
        <w:t>Further a</w:t>
      </w:r>
      <w:r w:rsidR="009A7117">
        <w:rPr>
          <w:rFonts w:ascii="Calibri" w:hAnsi="Calibri" w:cs="Calibri"/>
          <w:sz w:val="22"/>
          <w:szCs w:val="22"/>
          <w:lang w:eastAsia="zh-CN"/>
        </w:rPr>
        <w:t xml:space="preserve"> gNB-DU might have selected the wrong target cell for LTM execution and therefore an RLF might have happened. Since gNB-DU </w:t>
      </w:r>
      <w:r w:rsidR="009A7117" w:rsidRPr="00D56472">
        <w:rPr>
          <w:rFonts w:ascii="Calibri" w:hAnsi="Calibri" w:cs="Calibri"/>
          <w:sz w:val="22"/>
          <w:szCs w:val="22"/>
          <w:lang w:eastAsia="zh-CN"/>
        </w:rPr>
        <w:t>determines the target cell to which LTM is executed</w:t>
      </w:r>
      <w:r w:rsidR="009A7117">
        <w:rPr>
          <w:rFonts w:ascii="Calibri" w:hAnsi="Calibri" w:cs="Calibri"/>
          <w:sz w:val="22"/>
          <w:szCs w:val="22"/>
          <w:lang w:eastAsia="zh-CN"/>
        </w:rPr>
        <w:t>, it should also be responsible to root cause why it selected a wrong target cell for LTM execution.</w:t>
      </w:r>
    </w:p>
    <w:p w14:paraId="129C8F64" w14:textId="77777777" w:rsidR="009A7117" w:rsidRPr="00ED393E" w:rsidRDefault="009A7117" w:rsidP="00553A6E">
      <w:pPr>
        <w:spacing w:after="0"/>
        <w:textAlignment w:val="center"/>
        <w:rPr>
          <w:rFonts w:ascii="Calibri" w:hAnsi="Calibri" w:cs="Calibri"/>
          <w:sz w:val="22"/>
          <w:szCs w:val="22"/>
          <w:lang w:eastAsia="zh-CN"/>
        </w:rPr>
      </w:pPr>
    </w:p>
    <w:p w14:paraId="26A10171" w14:textId="77777777" w:rsidR="001C6BBC" w:rsidRDefault="001C6BBC" w:rsidP="00553A6E">
      <w:pPr>
        <w:spacing w:after="0"/>
        <w:textAlignment w:val="center"/>
        <w:rPr>
          <w:rFonts w:ascii="Calibri" w:hAnsi="Calibri" w:cs="Calibri"/>
          <w:b/>
          <w:bCs/>
          <w:sz w:val="22"/>
          <w:szCs w:val="22"/>
          <w:lang w:eastAsia="zh-CN"/>
        </w:rPr>
      </w:pPr>
    </w:p>
    <w:p w14:paraId="1B91141E" w14:textId="0EBF5327" w:rsidR="00A16654" w:rsidRDefault="00553A6E" w:rsidP="00553A6E">
      <w:pPr>
        <w:spacing w:after="0"/>
        <w:textAlignment w:val="center"/>
        <w:rPr>
          <w:rFonts w:ascii="Calibri" w:hAnsi="Calibri" w:cs="Calibri"/>
          <w:sz w:val="22"/>
          <w:szCs w:val="22"/>
          <w:lang w:eastAsia="zh-CN"/>
        </w:rPr>
      </w:pPr>
      <w:r w:rsidRPr="005E0AA2">
        <w:rPr>
          <w:rFonts w:ascii="Calibri" w:hAnsi="Calibri" w:cs="Calibri"/>
          <w:b/>
          <w:bCs/>
          <w:sz w:val="22"/>
          <w:szCs w:val="22"/>
          <w:lang w:eastAsia="zh-CN"/>
        </w:rPr>
        <w:t>Observation</w:t>
      </w:r>
      <w:r w:rsidR="004C6F14">
        <w:rPr>
          <w:rFonts w:ascii="Calibri" w:hAnsi="Calibri" w:cs="Calibri"/>
          <w:b/>
          <w:bCs/>
          <w:sz w:val="22"/>
          <w:szCs w:val="22"/>
          <w:lang w:eastAsia="zh-CN"/>
        </w:rPr>
        <w:t xml:space="preserve"> 3</w:t>
      </w:r>
      <w:r w:rsidRPr="00553A6E">
        <w:rPr>
          <w:rFonts w:ascii="Calibri" w:hAnsi="Calibri" w:cs="Calibri"/>
          <w:sz w:val="22"/>
          <w:szCs w:val="22"/>
          <w:lang w:eastAsia="zh-CN"/>
        </w:rPr>
        <w:t xml:space="preserve">: gNB-DU </w:t>
      </w:r>
      <w:r w:rsidR="002A1FCA">
        <w:rPr>
          <w:rFonts w:ascii="Calibri" w:hAnsi="Calibri" w:cs="Calibri"/>
          <w:sz w:val="22"/>
          <w:szCs w:val="22"/>
          <w:lang w:eastAsia="zh-CN"/>
        </w:rPr>
        <w:t xml:space="preserve">determines </w:t>
      </w:r>
      <w:r w:rsidR="00A16654">
        <w:rPr>
          <w:rFonts w:ascii="Calibri" w:hAnsi="Calibri" w:cs="Calibri"/>
          <w:sz w:val="22"/>
          <w:szCs w:val="22"/>
          <w:lang w:eastAsia="zh-CN"/>
        </w:rPr>
        <w:t>the target cell</w:t>
      </w:r>
      <w:r w:rsidR="0008685C">
        <w:rPr>
          <w:rFonts w:ascii="Calibri" w:hAnsi="Calibri" w:cs="Calibri"/>
          <w:sz w:val="22"/>
          <w:szCs w:val="22"/>
          <w:lang w:eastAsia="zh-CN"/>
        </w:rPr>
        <w:t xml:space="preserve"> to which LTM is executed </w:t>
      </w:r>
      <w:r w:rsidR="00645657">
        <w:rPr>
          <w:rFonts w:ascii="Calibri" w:hAnsi="Calibri" w:cs="Calibri"/>
          <w:sz w:val="22"/>
          <w:szCs w:val="22"/>
          <w:lang w:eastAsia="zh-CN"/>
        </w:rPr>
        <w:t>and the timing of LTM execution (e.g., based on L1 measurements).</w:t>
      </w:r>
    </w:p>
    <w:p w14:paraId="2A7032AE" w14:textId="77777777" w:rsidR="00A16654" w:rsidRDefault="00A16654" w:rsidP="00553A6E">
      <w:pPr>
        <w:spacing w:after="0"/>
        <w:textAlignment w:val="center"/>
        <w:rPr>
          <w:rFonts w:ascii="Calibri" w:hAnsi="Calibri" w:cs="Calibri"/>
          <w:sz w:val="22"/>
          <w:szCs w:val="22"/>
          <w:lang w:eastAsia="zh-CN"/>
        </w:rPr>
      </w:pPr>
    </w:p>
    <w:p w14:paraId="3B85E252" w14:textId="77777777" w:rsidR="0043093C" w:rsidRDefault="0043093C" w:rsidP="00553A6E">
      <w:pPr>
        <w:spacing w:after="0"/>
        <w:textAlignment w:val="center"/>
        <w:rPr>
          <w:rFonts w:ascii="Calibri" w:hAnsi="Calibri" w:cs="Calibri"/>
          <w:sz w:val="22"/>
          <w:szCs w:val="22"/>
          <w:lang w:eastAsia="zh-CN"/>
        </w:rPr>
      </w:pPr>
    </w:p>
    <w:p w14:paraId="61599FE2" w14:textId="28048C5D" w:rsidR="00336981" w:rsidRDefault="00D56472" w:rsidP="00553A6E">
      <w:pPr>
        <w:spacing w:after="0"/>
        <w:textAlignment w:val="center"/>
        <w:rPr>
          <w:rFonts w:ascii="Calibri" w:hAnsi="Calibri" w:cs="Calibri"/>
          <w:sz w:val="22"/>
          <w:szCs w:val="22"/>
          <w:lang w:eastAsia="zh-CN"/>
        </w:rPr>
      </w:pPr>
      <w:r w:rsidRPr="00D56472">
        <w:rPr>
          <w:rFonts w:ascii="Calibri" w:hAnsi="Calibri" w:cs="Calibri"/>
          <w:b/>
          <w:bCs/>
          <w:sz w:val="22"/>
          <w:szCs w:val="22"/>
          <w:lang w:eastAsia="zh-CN"/>
        </w:rPr>
        <w:t>Proposal</w:t>
      </w:r>
      <w:r w:rsidR="0068408C">
        <w:rPr>
          <w:rFonts w:ascii="Calibri" w:hAnsi="Calibri" w:cs="Calibri"/>
          <w:b/>
          <w:bCs/>
          <w:sz w:val="22"/>
          <w:szCs w:val="22"/>
          <w:lang w:eastAsia="zh-CN"/>
        </w:rPr>
        <w:t xml:space="preserve"> 10</w:t>
      </w:r>
      <w:r>
        <w:rPr>
          <w:rFonts w:ascii="Calibri" w:hAnsi="Calibri" w:cs="Calibri"/>
          <w:sz w:val="22"/>
          <w:szCs w:val="22"/>
          <w:lang w:eastAsia="zh-CN"/>
        </w:rPr>
        <w:t xml:space="preserve">: </w:t>
      </w:r>
      <w:r w:rsidR="004C6F14" w:rsidRPr="004C6F14">
        <w:rPr>
          <w:rFonts w:ascii="Calibri" w:hAnsi="Calibri" w:cs="Calibri"/>
          <w:sz w:val="22"/>
          <w:szCs w:val="22"/>
          <w:lang w:eastAsia="zh-CN"/>
        </w:rPr>
        <w:t xml:space="preserve">As part of MRO for LTM, RAN3 should discuss how to optimize </w:t>
      </w:r>
      <w:r w:rsidR="004C6F14">
        <w:rPr>
          <w:rFonts w:ascii="Calibri" w:hAnsi="Calibri" w:cs="Calibri"/>
          <w:sz w:val="22"/>
          <w:szCs w:val="22"/>
          <w:lang w:eastAsia="zh-CN"/>
        </w:rPr>
        <w:t>the target cell for LTM execution. In split gNB architecture,</w:t>
      </w:r>
      <w:r w:rsidR="004C6F14" w:rsidRPr="004C6F14">
        <w:rPr>
          <w:rFonts w:ascii="Calibri" w:hAnsi="Calibri" w:cs="Calibri"/>
          <w:sz w:val="22"/>
          <w:szCs w:val="22"/>
          <w:lang w:eastAsia="zh-CN"/>
        </w:rPr>
        <w:t xml:space="preserve"> </w:t>
      </w:r>
      <w:r w:rsidR="004B788E">
        <w:rPr>
          <w:rFonts w:ascii="Calibri" w:hAnsi="Calibri" w:cs="Calibri"/>
          <w:sz w:val="22"/>
          <w:szCs w:val="22"/>
          <w:lang w:eastAsia="zh-CN"/>
        </w:rPr>
        <w:t xml:space="preserve">gNB-DU is responsible to optimize the target </w:t>
      </w:r>
      <w:r>
        <w:rPr>
          <w:rFonts w:ascii="Calibri" w:hAnsi="Calibri" w:cs="Calibri"/>
          <w:sz w:val="22"/>
          <w:szCs w:val="22"/>
          <w:lang w:eastAsia="zh-CN"/>
        </w:rPr>
        <w:t>cell for LTM execution</w:t>
      </w:r>
      <w:r w:rsidR="006B4059">
        <w:rPr>
          <w:rFonts w:ascii="Calibri" w:hAnsi="Calibri" w:cs="Calibri"/>
          <w:sz w:val="22"/>
          <w:szCs w:val="22"/>
          <w:lang w:eastAsia="zh-CN"/>
        </w:rPr>
        <w:t>.</w:t>
      </w:r>
    </w:p>
    <w:p w14:paraId="671FFD36" w14:textId="77777777" w:rsidR="004B788E" w:rsidRDefault="004B788E" w:rsidP="00553A6E">
      <w:pPr>
        <w:spacing w:after="0"/>
        <w:textAlignment w:val="center"/>
        <w:rPr>
          <w:rFonts w:ascii="Calibri" w:hAnsi="Calibri" w:cs="Calibri"/>
          <w:sz w:val="22"/>
          <w:szCs w:val="22"/>
          <w:lang w:eastAsia="zh-CN"/>
        </w:rPr>
      </w:pPr>
    </w:p>
    <w:p w14:paraId="2A8B3F75" w14:textId="77777777" w:rsidR="002F15E7" w:rsidRDefault="002F15E7" w:rsidP="00553A6E">
      <w:pPr>
        <w:spacing w:after="0"/>
        <w:textAlignment w:val="center"/>
        <w:rPr>
          <w:rFonts w:ascii="Calibri" w:hAnsi="Calibri" w:cs="Calibri"/>
          <w:sz w:val="22"/>
          <w:szCs w:val="22"/>
          <w:lang w:eastAsia="zh-CN"/>
        </w:rPr>
      </w:pPr>
    </w:p>
    <w:p w14:paraId="1A7F9CD4" w14:textId="3EEF918C" w:rsidR="002F15E7" w:rsidRDefault="0068408C" w:rsidP="00553A6E">
      <w:pPr>
        <w:spacing w:after="0"/>
        <w:textAlignment w:val="center"/>
        <w:rPr>
          <w:rFonts w:ascii="Calibri" w:hAnsi="Calibri" w:cs="Calibri"/>
          <w:sz w:val="22"/>
          <w:szCs w:val="22"/>
          <w:lang w:eastAsia="zh-CN"/>
        </w:rPr>
      </w:pPr>
      <w:r>
        <w:rPr>
          <w:rFonts w:ascii="Calibri" w:hAnsi="Calibri" w:cs="Calibri"/>
          <w:sz w:val="22"/>
          <w:szCs w:val="22"/>
          <w:lang w:eastAsia="zh-CN"/>
        </w:rPr>
        <w:t xml:space="preserve">As per 38.473, </w:t>
      </w:r>
      <w:r w:rsidR="002F15E7">
        <w:rPr>
          <w:rFonts w:ascii="Calibri" w:hAnsi="Calibri" w:cs="Calibri"/>
          <w:sz w:val="22"/>
          <w:szCs w:val="22"/>
          <w:lang w:eastAsia="zh-CN"/>
        </w:rPr>
        <w:t>ACCESS and MOBILITY INDICATION sent from gNB-CU to gNB-DU already includes the RLF Report</w:t>
      </w:r>
      <w:r w:rsidR="004726B3">
        <w:rPr>
          <w:rFonts w:ascii="Calibri" w:hAnsi="Calibri" w:cs="Calibri"/>
          <w:sz w:val="22"/>
          <w:szCs w:val="22"/>
          <w:lang w:eastAsia="zh-CN"/>
        </w:rPr>
        <w:t xml:space="preserve"> Container, which the gNB-</w:t>
      </w:r>
      <w:r w:rsidR="005415BB">
        <w:rPr>
          <w:rFonts w:ascii="Calibri" w:hAnsi="Calibri" w:cs="Calibri"/>
          <w:sz w:val="22"/>
          <w:szCs w:val="22"/>
          <w:lang w:eastAsia="zh-CN"/>
        </w:rPr>
        <w:t>D</w:t>
      </w:r>
      <w:r w:rsidR="004726B3">
        <w:rPr>
          <w:rFonts w:ascii="Calibri" w:hAnsi="Calibri" w:cs="Calibri"/>
          <w:sz w:val="22"/>
          <w:szCs w:val="22"/>
          <w:lang w:eastAsia="zh-CN"/>
        </w:rPr>
        <w:t>U can take into account for optimization of mobility parameters</w:t>
      </w:r>
      <w:r w:rsidR="005415BB">
        <w:rPr>
          <w:rFonts w:ascii="Calibri" w:hAnsi="Calibri" w:cs="Calibri"/>
          <w:sz w:val="22"/>
          <w:szCs w:val="22"/>
          <w:lang w:eastAsia="zh-CN"/>
        </w:rPr>
        <w:t>. With the enhanced RLF Report in Rel-19 (including LTM related information), gNB-DU can use that information to do LTM optimization as well.</w:t>
      </w:r>
    </w:p>
    <w:p w14:paraId="7E325365" w14:textId="77777777" w:rsidR="002F15E7" w:rsidRDefault="002F15E7" w:rsidP="00553A6E">
      <w:pPr>
        <w:spacing w:after="0"/>
        <w:textAlignment w:val="center"/>
        <w:rPr>
          <w:rFonts w:ascii="Calibri" w:hAnsi="Calibri" w:cs="Calibri"/>
          <w:sz w:val="22"/>
          <w:szCs w:val="22"/>
          <w:lang w:eastAsia="zh-CN"/>
        </w:rPr>
      </w:pPr>
    </w:p>
    <w:p w14:paraId="251FC0B5" w14:textId="66DBEFD0" w:rsidR="00336981" w:rsidRDefault="00707B73" w:rsidP="00553A6E">
      <w:pPr>
        <w:spacing w:after="0"/>
        <w:textAlignment w:val="center"/>
        <w:rPr>
          <w:rFonts w:ascii="Calibri" w:hAnsi="Calibri" w:cs="Calibri"/>
          <w:sz w:val="22"/>
          <w:szCs w:val="22"/>
          <w:lang w:eastAsia="zh-CN"/>
        </w:rPr>
      </w:pPr>
      <w:r w:rsidRPr="005415BB">
        <w:rPr>
          <w:rFonts w:ascii="Calibri" w:hAnsi="Calibri" w:cs="Calibri"/>
          <w:b/>
          <w:bCs/>
          <w:sz w:val="22"/>
          <w:szCs w:val="22"/>
          <w:lang w:eastAsia="zh-CN"/>
        </w:rPr>
        <w:t>Observation</w:t>
      </w:r>
      <w:r w:rsidR="00B55B75">
        <w:rPr>
          <w:rFonts w:ascii="Calibri" w:hAnsi="Calibri" w:cs="Calibri"/>
          <w:b/>
          <w:bCs/>
          <w:sz w:val="22"/>
          <w:szCs w:val="22"/>
          <w:lang w:eastAsia="zh-CN"/>
        </w:rPr>
        <w:t xml:space="preserve"> 4</w:t>
      </w:r>
      <w:r>
        <w:rPr>
          <w:rFonts w:ascii="Calibri" w:hAnsi="Calibri" w:cs="Calibri"/>
          <w:sz w:val="22"/>
          <w:szCs w:val="22"/>
          <w:lang w:eastAsia="zh-CN"/>
        </w:rPr>
        <w:t xml:space="preserve">: </w:t>
      </w:r>
      <w:r w:rsidR="00336981">
        <w:rPr>
          <w:rFonts w:ascii="Calibri" w:hAnsi="Calibri" w:cs="Calibri"/>
          <w:sz w:val="22"/>
          <w:szCs w:val="22"/>
          <w:lang w:eastAsia="zh-CN"/>
        </w:rPr>
        <w:t xml:space="preserve">ACCESS and MOBILITY INDICATION sent from gNB-CU to gNB-DU already </w:t>
      </w:r>
      <w:r>
        <w:rPr>
          <w:rFonts w:ascii="Calibri" w:hAnsi="Calibri" w:cs="Calibri"/>
          <w:sz w:val="22"/>
          <w:szCs w:val="22"/>
          <w:lang w:eastAsia="zh-CN"/>
        </w:rPr>
        <w:t>include</w:t>
      </w:r>
      <w:r w:rsidR="002B0504">
        <w:rPr>
          <w:rFonts w:ascii="Calibri" w:hAnsi="Calibri" w:cs="Calibri"/>
          <w:sz w:val="22"/>
          <w:szCs w:val="22"/>
          <w:lang w:eastAsia="zh-CN"/>
        </w:rPr>
        <w:t>s</w:t>
      </w:r>
      <w:r w:rsidR="00336981">
        <w:rPr>
          <w:rFonts w:ascii="Calibri" w:hAnsi="Calibri" w:cs="Calibri"/>
          <w:sz w:val="22"/>
          <w:szCs w:val="22"/>
          <w:lang w:eastAsia="zh-CN"/>
        </w:rPr>
        <w:t xml:space="preserve"> the RLF Report</w:t>
      </w:r>
      <w:r w:rsidR="005415BB">
        <w:rPr>
          <w:rFonts w:ascii="Calibri" w:hAnsi="Calibri" w:cs="Calibri"/>
          <w:sz w:val="22"/>
          <w:szCs w:val="22"/>
          <w:lang w:eastAsia="zh-CN"/>
        </w:rPr>
        <w:t xml:space="preserve"> </w:t>
      </w:r>
      <w:r w:rsidR="008B6FDD">
        <w:rPr>
          <w:rFonts w:ascii="Calibri" w:hAnsi="Calibri" w:cs="Calibri"/>
          <w:sz w:val="22"/>
          <w:szCs w:val="22"/>
          <w:lang w:eastAsia="zh-CN"/>
        </w:rPr>
        <w:t>Container, which the gNB-DU can use for optimization</w:t>
      </w:r>
      <w:r w:rsidR="008B6FDD" w:rsidRPr="008B6FDD">
        <w:rPr>
          <w:rFonts w:ascii="Calibri" w:hAnsi="Calibri" w:cs="Calibri"/>
          <w:sz w:val="22"/>
          <w:szCs w:val="22"/>
          <w:lang w:eastAsia="zh-CN"/>
        </w:rPr>
        <w:t xml:space="preserve"> of mobility parameters</w:t>
      </w:r>
      <w:r w:rsidR="008B6FDD">
        <w:rPr>
          <w:rFonts w:ascii="Calibri" w:hAnsi="Calibri" w:cs="Calibri"/>
          <w:sz w:val="22"/>
          <w:szCs w:val="22"/>
          <w:lang w:eastAsia="zh-CN"/>
        </w:rPr>
        <w:t>.</w:t>
      </w:r>
    </w:p>
    <w:p w14:paraId="2138AF2F" w14:textId="77777777" w:rsidR="002B0504" w:rsidRDefault="002B0504" w:rsidP="00553A6E">
      <w:pPr>
        <w:spacing w:after="0"/>
        <w:textAlignment w:val="center"/>
        <w:rPr>
          <w:rFonts w:ascii="Calibri" w:hAnsi="Calibri" w:cs="Calibri"/>
          <w:sz w:val="22"/>
          <w:szCs w:val="22"/>
          <w:lang w:eastAsia="zh-CN"/>
        </w:rPr>
      </w:pPr>
    </w:p>
    <w:p w14:paraId="04AB560B" w14:textId="286F0AF3" w:rsidR="004F68E5" w:rsidRDefault="00AD3C9F" w:rsidP="00553A6E">
      <w:pPr>
        <w:spacing w:after="0"/>
        <w:textAlignment w:val="center"/>
        <w:rPr>
          <w:rFonts w:ascii="Calibri" w:hAnsi="Calibri" w:cs="Calibri"/>
          <w:sz w:val="22"/>
          <w:szCs w:val="22"/>
          <w:lang w:eastAsia="zh-CN"/>
        </w:rPr>
      </w:pPr>
      <w:r w:rsidRPr="00AD3C9F">
        <w:rPr>
          <w:rFonts w:ascii="Calibri" w:hAnsi="Calibri" w:cs="Calibri"/>
          <w:b/>
          <w:bCs/>
          <w:sz w:val="22"/>
          <w:szCs w:val="22"/>
          <w:lang w:eastAsia="zh-CN"/>
        </w:rPr>
        <w:lastRenderedPageBreak/>
        <w:t>Proposal</w:t>
      </w:r>
      <w:r w:rsidR="00B55B75">
        <w:rPr>
          <w:rFonts w:ascii="Calibri" w:hAnsi="Calibri" w:cs="Calibri"/>
          <w:b/>
          <w:bCs/>
          <w:sz w:val="22"/>
          <w:szCs w:val="22"/>
          <w:lang w:eastAsia="zh-CN"/>
        </w:rPr>
        <w:t xml:space="preserve"> 11</w:t>
      </w:r>
      <w:r>
        <w:rPr>
          <w:rFonts w:ascii="Calibri" w:hAnsi="Calibri" w:cs="Calibri"/>
          <w:sz w:val="22"/>
          <w:szCs w:val="22"/>
          <w:lang w:eastAsia="zh-CN"/>
        </w:rPr>
        <w:t xml:space="preserve">: </w:t>
      </w:r>
      <w:r w:rsidR="00DE7D9F">
        <w:rPr>
          <w:rFonts w:ascii="Calibri" w:hAnsi="Calibri" w:cs="Calibri"/>
          <w:sz w:val="22"/>
          <w:szCs w:val="22"/>
          <w:lang w:eastAsia="zh-CN"/>
        </w:rPr>
        <w:t xml:space="preserve">RAN3 should discuss whether gNB-CU can provide </w:t>
      </w:r>
      <w:r w:rsidR="002D204C">
        <w:rPr>
          <w:rFonts w:ascii="Calibri" w:hAnsi="Calibri" w:cs="Calibri"/>
          <w:sz w:val="22"/>
          <w:szCs w:val="22"/>
          <w:lang w:eastAsia="zh-CN"/>
        </w:rPr>
        <w:t xml:space="preserve">additional </w:t>
      </w:r>
      <w:r w:rsidR="00DE7D9F">
        <w:rPr>
          <w:rFonts w:ascii="Calibri" w:hAnsi="Calibri" w:cs="Calibri"/>
          <w:sz w:val="22"/>
          <w:szCs w:val="22"/>
          <w:lang w:eastAsia="zh-CN"/>
        </w:rPr>
        <w:t xml:space="preserve">assistance information </w:t>
      </w:r>
      <w:r w:rsidR="00460D4B">
        <w:rPr>
          <w:rFonts w:ascii="Calibri" w:hAnsi="Calibri" w:cs="Calibri"/>
          <w:sz w:val="22"/>
          <w:szCs w:val="22"/>
          <w:lang w:eastAsia="zh-CN"/>
        </w:rPr>
        <w:t xml:space="preserve">for gNB-DU to optimize LTM execution </w:t>
      </w:r>
      <w:r w:rsidR="00DE7D9F">
        <w:rPr>
          <w:rFonts w:ascii="Calibri" w:hAnsi="Calibri" w:cs="Calibri"/>
          <w:sz w:val="22"/>
          <w:szCs w:val="22"/>
          <w:lang w:eastAsia="zh-CN"/>
        </w:rPr>
        <w:t xml:space="preserve">(other than the RLF Report </w:t>
      </w:r>
      <w:r w:rsidR="002D204C">
        <w:rPr>
          <w:rFonts w:ascii="Calibri" w:hAnsi="Calibri" w:cs="Calibri"/>
          <w:sz w:val="22"/>
          <w:szCs w:val="22"/>
          <w:lang w:eastAsia="zh-CN"/>
        </w:rPr>
        <w:t xml:space="preserve">already </w:t>
      </w:r>
      <w:r w:rsidR="00DE7D9F">
        <w:rPr>
          <w:rFonts w:ascii="Calibri" w:hAnsi="Calibri" w:cs="Calibri"/>
          <w:sz w:val="22"/>
          <w:szCs w:val="22"/>
          <w:lang w:eastAsia="zh-CN"/>
        </w:rPr>
        <w:t>provided in ACCESS and MOBILITY INDICATION).</w:t>
      </w:r>
    </w:p>
    <w:p w14:paraId="710B7352" w14:textId="77777777" w:rsidR="002D204C" w:rsidRDefault="002D204C" w:rsidP="00553A6E">
      <w:pPr>
        <w:spacing w:after="0"/>
        <w:textAlignment w:val="center"/>
        <w:rPr>
          <w:rFonts w:ascii="Calibri" w:hAnsi="Calibri" w:cs="Calibri"/>
          <w:sz w:val="22"/>
          <w:szCs w:val="22"/>
          <w:lang w:eastAsia="zh-CN"/>
        </w:rPr>
      </w:pPr>
    </w:p>
    <w:p w14:paraId="349E8EBB" w14:textId="7C4B8C11" w:rsidR="002D204C" w:rsidRDefault="002D204C" w:rsidP="00553A6E">
      <w:pPr>
        <w:spacing w:after="0"/>
        <w:textAlignment w:val="center"/>
        <w:rPr>
          <w:rFonts w:ascii="Calibri" w:hAnsi="Calibri" w:cs="Calibri"/>
          <w:sz w:val="22"/>
          <w:szCs w:val="22"/>
          <w:lang w:eastAsia="zh-CN"/>
        </w:rPr>
      </w:pPr>
      <w:r>
        <w:rPr>
          <w:rFonts w:ascii="Calibri" w:hAnsi="Calibri" w:cs="Calibri"/>
          <w:sz w:val="22"/>
          <w:szCs w:val="22"/>
          <w:lang w:eastAsia="zh-CN"/>
        </w:rPr>
        <w:t>From TS 38.300,</w:t>
      </w:r>
    </w:p>
    <w:p w14:paraId="11868ADC" w14:textId="77777777" w:rsidR="002D204C" w:rsidRDefault="002D204C" w:rsidP="00553A6E">
      <w:pPr>
        <w:spacing w:after="0"/>
        <w:textAlignment w:val="center"/>
        <w:rPr>
          <w:rFonts w:ascii="Calibri" w:hAnsi="Calibri" w:cs="Calibri"/>
          <w:sz w:val="22"/>
          <w:szCs w:val="22"/>
          <w:lang w:eastAsia="zh-CN"/>
        </w:rPr>
      </w:pPr>
    </w:p>
    <w:p w14:paraId="162F4149" w14:textId="501BFD29" w:rsidR="002D204C" w:rsidRDefault="002D204C" w:rsidP="002D204C">
      <w:pPr>
        <w:pStyle w:val="B1"/>
        <w:spacing w:after="120"/>
        <w:ind w:left="284" w:firstLine="0"/>
      </w:pPr>
      <w:r w:rsidRPr="002D204C">
        <w:t xml:space="preserve">The gNB-DU decides to execute cell switch to a target cell and transmits an LTM cell switch command MAC CE triggering cell switch by including a target configuration ID which indicates the index of the candidate configuration of the target cell, </w:t>
      </w:r>
      <w:r w:rsidRPr="002D204C">
        <w:rPr>
          <w:highlight w:val="yellow"/>
        </w:rPr>
        <w:t>a beam indicated with a TCI state, or beams indicated with DL and UL TCI states</w:t>
      </w:r>
      <w:r w:rsidRPr="002D204C">
        <w:t>, and a timing advance command for the target cell, if available.</w:t>
      </w:r>
      <w:r w:rsidRPr="00C57EBD">
        <w:t xml:space="preserve"> </w:t>
      </w:r>
    </w:p>
    <w:p w14:paraId="14384923" w14:textId="77777777" w:rsidR="004F68E5" w:rsidRDefault="004F68E5" w:rsidP="00553A6E">
      <w:pPr>
        <w:spacing w:after="0"/>
        <w:textAlignment w:val="center"/>
        <w:rPr>
          <w:rFonts w:ascii="Calibri" w:hAnsi="Calibri" w:cs="Calibri"/>
          <w:sz w:val="22"/>
          <w:szCs w:val="22"/>
          <w:lang w:eastAsia="zh-CN"/>
        </w:rPr>
      </w:pPr>
    </w:p>
    <w:p w14:paraId="39BB5E88" w14:textId="77777777" w:rsidR="00453A30" w:rsidRDefault="00453A30" w:rsidP="00453A30">
      <w:pPr>
        <w:spacing w:after="0"/>
        <w:textAlignment w:val="center"/>
        <w:rPr>
          <w:rFonts w:ascii="Calibri" w:hAnsi="Calibri" w:cs="Calibri"/>
          <w:sz w:val="22"/>
          <w:szCs w:val="22"/>
          <w:lang w:eastAsia="zh-CN"/>
        </w:rPr>
      </w:pPr>
      <w:r>
        <w:rPr>
          <w:rFonts w:ascii="Calibri" w:hAnsi="Calibri" w:cs="Calibri"/>
          <w:sz w:val="22"/>
          <w:szCs w:val="22"/>
          <w:lang w:eastAsia="zh-CN"/>
        </w:rPr>
        <w:t xml:space="preserve">As mentioned above, the </w:t>
      </w:r>
      <w:r w:rsidRPr="00453A30">
        <w:rPr>
          <w:rFonts w:ascii="Calibri" w:hAnsi="Calibri" w:cs="Calibri"/>
          <w:sz w:val="22"/>
          <w:szCs w:val="22"/>
          <w:lang w:eastAsia="zh-CN"/>
        </w:rPr>
        <w:t xml:space="preserve">gNB-DU </w:t>
      </w:r>
      <w:r>
        <w:rPr>
          <w:rFonts w:ascii="Calibri" w:hAnsi="Calibri" w:cs="Calibri"/>
          <w:sz w:val="22"/>
          <w:szCs w:val="22"/>
          <w:lang w:eastAsia="zh-CN"/>
        </w:rPr>
        <w:t xml:space="preserve">can indicate beam information (TCI state ID, UL TCI state ID) in LTM cell switch command MAC CE to the UE. </w:t>
      </w:r>
    </w:p>
    <w:p w14:paraId="2F8D1E23" w14:textId="77777777" w:rsidR="00453A30" w:rsidRDefault="00453A30" w:rsidP="00453A30">
      <w:pPr>
        <w:spacing w:after="0"/>
        <w:textAlignment w:val="center"/>
        <w:rPr>
          <w:rFonts w:ascii="Calibri" w:hAnsi="Calibri" w:cs="Calibri"/>
          <w:sz w:val="22"/>
          <w:szCs w:val="22"/>
          <w:lang w:eastAsia="zh-CN"/>
        </w:rPr>
      </w:pPr>
    </w:p>
    <w:p w14:paraId="57FED70E" w14:textId="0987F198" w:rsidR="00453A30" w:rsidRDefault="00453A30" w:rsidP="00453A30">
      <w:pPr>
        <w:spacing w:after="0"/>
        <w:textAlignment w:val="center"/>
        <w:rPr>
          <w:rFonts w:ascii="Calibri" w:hAnsi="Calibri" w:cs="Calibri"/>
          <w:sz w:val="22"/>
          <w:szCs w:val="22"/>
          <w:lang w:eastAsia="zh-CN"/>
        </w:rPr>
      </w:pPr>
      <w:r>
        <w:rPr>
          <w:rFonts w:ascii="Calibri" w:hAnsi="Calibri" w:cs="Calibri"/>
          <w:sz w:val="22"/>
          <w:szCs w:val="22"/>
          <w:lang w:eastAsia="zh-CN"/>
        </w:rPr>
        <w:t xml:space="preserve">The UE </w:t>
      </w:r>
      <w:r w:rsidR="00606E8D">
        <w:rPr>
          <w:rFonts w:ascii="Calibri" w:hAnsi="Calibri" w:cs="Calibri"/>
          <w:sz w:val="22"/>
          <w:szCs w:val="22"/>
          <w:lang w:eastAsia="zh-CN"/>
        </w:rPr>
        <w:t xml:space="preserve">can </w:t>
      </w:r>
      <w:r>
        <w:rPr>
          <w:rFonts w:ascii="Calibri" w:hAnsi="Calibri" w:cs="Calibri"/>
          <w:sz w:val="22"/>
          <w:szCs w:val="22"/>
          <w:lang w:eastAsia="zh-CN"/>
        </w:rPr>
        <w:t xml:space="preserve">use this information during LTM execution e.g., </w:t>
      </w:r>
      <w:r w:rsidRPr="00453A30">
        <w:rPr>
          <w:rFonts w:ascii="Calibri" w:hAnsi="Calibri" w:cs="Calibri"/>
          <w:sz w:val="22"/>
          <w:szCs w:val="22"/>
          <w:lang w:eastAsia="zh-CN"/>
        </w:rPr>
        <w:t>consider</w:t>
      </w:r>
      <w:r>
        <w:rPr>
          <w:rFonts w:ascii="Calibri" w:hAnsi="Calibri" w:cs="Calibri"/>
          <w:sz w:val="22"/>
          <w:szCs w:val="22"/>
          <w:lang w:eastAsia="zh-CN"/>
        </w:rPr>
        <w:t>s</w:t>
      </w:r>
      <w:r w:rsidRPr="00453A30">
        <w:rPr>
          <w:rFonts w:ascii="Calibri" w:hAnsi="Calibri" w:cs="Calibri"/>
          <w:sz w:val="22"/>
          <w:szCs w:val="22"/>
          <w:lang w:eastAsia="zh-CN"/>
        </w:rPr>
        <w:t xml:space="preserve"> the SSB associated to the TCI state indicated by TCI state ID field as the one used for configured uplink grant selection for the initial uplink transmission towards the candidate cell </w:t>
      </w:r>
      <w:r>
        <w:rPr>
          <w:rFonts w:ascii="Calibri" w:hAnsi="Calibri" w:cs="Calibri"/>
          <w:sz w:val="22"/>
          <w:szCs w:val="22"/>
          <w:lang w:eastAsia="zh-CN"/>
        </w:rPr>
        <w:t>during</w:t>
      </w:r>
      <w:r w:rsidRPr="00453A30">
        <w:rPr>
          <w:rFonts w:ascii="Calibri" w:hAnsi="Calibri" w:cs="Calibri"/>
          <w:sz w:val="22"/>
          <w:szCs w:val="22"/>
          <w:lang w:eastAsia="zh-CN"/>
        </w:rPr>
        <w:t xml:space="preserve"> RACH-less LTM cell switch</w:t>
      </w:r>
      <w:r>
        <w:rPr>
          <w:rFonts w:ascii="Calibri" w:hAnsi="Calibri" w:cs="Calibri"/>
          <w:sz w:val="22"/>
          <w:szCs w:val="22"/>
          <w:lang w:eastAsia="zh-CN"/>
        </w:rPr>
        <w:t>.</w:t>
      </w:r>
    </w:p>
    <w:p w14:paraId="2552A5A7" w14:textId="77777777" w:rsidR="00453A30" w:rsidRPr="00453A30" w:rsidRDefault="00453A30" w:rsidP="00453A30">
      <w:pPr>
        <w:spacing w:after="0"/>
        <w:textAlignment w:val="center"/>
        <w:rPr>
          <w:rFonts w:ascii="Calibri" w:hAnsi="Calibri" w:cs="Calibri"/>
          <w:sz w:val="22"/>
          <w:szCs w:val="22"/>
          <w:lang w:eastAsia="zh-CN"/>
        </w:rPr>
      </w:pPr>
    </w:p>
    <w:p w14:paraId="7350C0D4" w14:textId="7DAE4C8B" w:rsidR="000369DC" w:rsidRDefault="00453A30" w:rsidP="000369DC">
      <w:pPr>
        <w:spacing w:after="0"/>
        <w:textAlignment w:val="center"/>
        <w:rPr>
          <w:rFonts w:ascii="Calibri" w:hAnsi="Calibri" w:cs="Calibri"/>
          <w:sz w:val="22"/>
          <w:szCs w:val="22"/>
          <w:lang w:eastAsia="zh-CN"/>
        </w:rPr>
      </w:pPr>
      <w:r>
        <w:rPr>
          <w:rFonts w:ascii="Calibri" w:hAnsi="Calibri" w:cs="Calibri"/>
          <w:sz w:val="22"/>
          <w:szCs w:val="22"/>
          <w:lang w:eastAsia="zh-CN"/>
        </w:rPr>
        <w:t xml:space="preserve">It is possible that the gNB-DU might not have indicated the right TCI state ID and therefore the UE might have used the </w:t>
      </w:r>
      <w:r w:rsidR="0012595B">
        <w:rPr>
          <w:rFonts w:ascii="Calibri" w:hAnsi="Calibri" w:cs="Calibri"/>
          <w:sz w:val="22"/>
          <w:szCs w:val="22"/>
          <w:lang w:eastAsia="zh-CN"/>
        </w:rPr>
        <w:t>wrong one thereby resulting in RACH-less LTM cell switch failure. We therefore propose the following:</w:t>
      </w:r>
    </w:p>
    <w:p w14:paraId="1F41F360" w14:textId="77777777" w:rsidR="00453A30" w:rsidRDefault="00453A30" w:rsidP="000369DC">
      <w:pPr>
        <w:spacing w:after="0"/>
        <w:textAlignment w:val="center"/>
        <w:rPr>
          <w:rFonts w:ascii="Calibri" w:hAnsi="Calibri" w:cs="Calibri"/>
          <w:sz w:val="22"/>
          <w:szCs w:val="22"/>
          <w:lang w:eastAsia="zh-CN"/>
        </w:rPr>
      </w:pPr>
    </w:p>
    <w:p w14:paraId="7C028D3B" w14:textId="4B102D3D" w:rsidR="000369DC" w:rsidRPr="003E1058" w:rsidRDefault="000369DC" w:rsidP="000369DC">
      <w:pPr>
        <w:spacing w:after="0"/>
        <w:textAlignment w:val="center"/>
        <w:rPr>
          <w:rFonts w:ascii="Calibri" w:hAnsi="Calibri" w:cs="Calibri"/>
          <w:sz w:val="22"/>
          <w:szCs w:val="22"/>
          <w:lang w:eastAsia="zh-CN"/>
        </w:rPr>
      </w:pPr>
      <w:r w:rsidRPr="0020513E">
        <w:rPr>
          <w:rFonts w:ascii="Calibri" w:hAnsi="Calibri" w:cs="Calibri"/>
          <w:b/>
          <w:bCs/>
          <w:sz w:val="22"/>
          <w:szCs w:val="22"/>
          <w:lang w:eastAsia="zh-CN"/>
        </w:rPr>
        <w:t>Proposal</w:t>
      </w:r>
      <w:r w:rsidR="002D204C">
        <w:rPr>
          <w:rFonts w:ascii="Calibri" w:hAnsi="Calibri" w:cs="Calibri"/>
          <w:b/>
          <w:bCs/>
          <w:sz w:val="22"/>
          <w:szCs w:val="22"/>
          <w:lang w:eastAsia="zh-CN"/>
        </w:rPr>
        <w:t xml:space="preserve"> 12</w:t>
      </w:r>
      <w:r w:rsidRPr="0020513E">
        <w:rPr>
          <w:rFonts w:ascii="Calibri" w:hAnsi="Calibri" w:cs="Calibri"/>
          <w:b/>
          <w:bCs/>
          <w:sz w:val="22"/>
          <w:szCs w:val="22"/>
          <w:lang w:eastAsia="zh-CN"/>
        </w:rPr>
        <w:t>:</w:t>
      </w:r>
      <w:r>
        <w:rPr>
          <w:rFonts w:ascii="Calibri" w:hAnsi="Calibri" w:cs="Calibri"/>
          <w:sz w:val="22"/>
          <w:szCs w:val="22"/>
          <w:lang w:eastAsia="zh-CN"/>
        </w:rPr>
        <w:t xml:space="preserve"> RAN3 will discuss solutions on how </w:t>
      </w:r>
      <w:r w:rsidR="00453A30">
        <w:rPr>
          <w:rFonts w:ascii="Calibri" w:hAnsi="Calibri" w:cs="Calibri"/>
          <w:sz w:val="22"/>
          <w:szCs w:val="22"/>
          <w:lang w:eastAsia="zh-CN"/>
        </w:rPr>
        <w:t>the gNB-DU can</w:t>
      </w:r>
      <w:r>
        <w:rPr>
          <w:rFonts w:ascii="Calibri" w:hAnsi="Calibri" w:cs="Calibri"/>
          <w:sz w:val="22"/>
          <w:szCs w:val="22"/>
          <w:lang w:eastAsia="zh-CN"/>
        </w:rPr>
        <w:t xml:space="preserve"> op</w:t>
      </w:r>
      <w:r w:rsidRPr="003E1058">
        <w:rPr>
          <w:rFonts w:ascii="Calibri" w:hAnsi="Calibri" w:cs="Calibri"/>
          <w:sz w:val="22"/>
          <w:szCs w:val="22"/>
          <w:lang w:eastAsia="zh-CN"/>
        </w:rPr>
        <w:t xml:space="preserve">timize </w:t>
      </w:r>
      <w:r w:rsidR="00453A30">
        <w:rPr>
          <w:rFonts w:ascii="Calibri" w:hAnsi="Calibri" w:cs="Calibri"/>
          <w:sz w:val="22"/>
          <w:szCs w:val="22"/>
          <w:lang w:eastAsia="zh-CN"/>
        </w:rPr>
        <w:t>the</w:t>
      </w:r>
      <w:r>
        <w:rPr>
          <w:rFonts w:ascii="Calibri" w:hAnsi="Calibri" w:cs="Calibri"/>
          <w:sz w:val="22"/>
          <w:szCs w:val="22"/>
          <w:lang w:eastAsia="zh-CN"/>
        </w:rPr>
        <w:t xml:space="preserve"> beam</w:t>
      </w:r>
      <w:r w:rsidR="00453A30">
        <w:rPr>
          <w:rFonts w:ascii="Calibri" w:hAnsi="Calibri" w:cs="Calibri"/>
          <w:sz w:val="22"/>
          <w:szCs w:val="22"/>
          <w:lang w:eastAsia="zh-CN"/>
        </w:rPr>
        <w:t>(s)</w:t>
      </w:r>
      <w:r>
        <w:rPr>
          <w:rFonts w:ascii="Calibri" w:hAnsi="Calibri" w:cs="Calibri"/>
          <w:sz w:val="22"/>
          <w:szCs w:val="22"/>
          <w:lang w:eastAsia="zh-CN"/>
        </w:rPr>
        <w:t xml:space="preserve"> (indicated via TCI state</w:t>
      </w:r>
      <w:r w:rsidR="00453A30">
        <w:rPr>
          <w:rFonts w:ascii="Calibri" w:hAnsi="Calibri" w:cs="Calibri"/>
          <w:sz w:val="22"/>
          <w:szCs w:val="22"/>
          <w:lang w:eastAsia="zh-CN"/>
        </w:rPr>
        <w:t>(s)</w:t>
      </w:r>
      <w:r>
        <w:rPr>
          <w:rFonts w:ascii="Calibri" w:hAnsi="Calibri" w:cs="Calibri"/>
          <w:sz w:val="22"/>
          <w:szCs w:val="22"/>
          <w:lang w:eastAsia="zh-CN"/>
        </w:rPr>
        <w:t xml:space="preserve">) </w:t>
      </w:r>
      <w:r w:rsidR="00453A30">
        <w:rPr>
          <w:rFonts w:ascii="Calibri" w:hAnsi="Calibri" w:cs="Calibri"/>
          <w:sz w:val="22"/>
          <w:szCs w:val="22"/>
          <w:lang w:eastAsia="zh-CN"/>
        </w:rPr>
        <w:t xml:space="preserve">in </w:t>
      </w:r>
      <w:r w:rsidR="00453A30" w:rsidRPr="00453A30">
        <w:rPr>
          <w:rFonts w:ascii="Calibri" w:hAnsi="Calibri" w:cs="Calibri"/>
          <w:sz w:val="22"/>
          <w:szCs w:val="22"/>
          <w:lang w:eastAsia="zh-CN"/>
        </w:rPr>
        <w:t>LTM cell switch command MAC CE</w:t>
      </w:r>
      <w:r w:rsidR="00453A30">
        <w:rPr>
          <w:rFonts w:ascii="Calibri" w:hAnsi="Calibri" w:cs="Calibri"/>
          <w:sz w:val="22"/>
          <w:szCs w:val="22"/>
          <w:lang w:eastAsia="zh-CN"/>
        </w:rPr>
        <w:t>.</w:t>
      </w:r>
    </w:p>
    <w:p w14:paraId="00F2A804" w14:textId="77777777" w:rsidR="000369DC" w:rsidRDefault="000369DC" w:rsidP="00553A6E">
      <w:pPr>
        <w:spacing w:after="0"/>
        <w:textAlignment w:val="center"/>
        <w:rPr>
          <w:rFonts w:ascii="Calibri" w:hAnsi="Calibri" w:cs="Calibri"/>
          <w:sz w:val="22"/>
          <w:szCs w:val="22"/>
          <w:lang w:eastAsia="zh-CN"/>
        </w:rPr>
      </w:pPr>
    </w:p>
    <w:p w14:paraId="2F99BA1C" w14:textId="5E27FA49" w:rsidR="009451D0" w:rsidRPr="00482C93" w:rsidRDefault="009451D0" w:rsidP="009451D0">
      <w:pPr>
        <w:pStyle w:val="Heading3"/>
        <w:spacing w:after="0"/>
        <w:textAlignment w:val="center"/>
        <w:rPr>
          <w:rFonts w:ascii="Calibri" w:hAnsi="Calibri" w:cs="Calibri"/>
          <w:sz w:val="22"/>
          <w:szCs w:val="22"/>
          <w:lang w:eastAsia="zh-CN"/>
        </w:rPr>
      </w:pPr>
      <w:bookmarkStart w:id="19" w:name="_Hlk165995875"/>
      <w:r>
        <w:t>RACH</w:t>
      </w:r>
      <w:r w:rsidR="00314DD6">
        <w:t xml:space="preserve"> information in </w:t>
      </w:r>
      <w:r w:rsidR="004667CC">
        <w:t>RLF Report</w:t>
      </w:r>
    </w:p>
    <w:bookmarkEnd w:id="19"/>
    <w:p w14:paraId="37859DF0" w14:textId="77777777" w:rsidR="009451D0" w:rsidRDefault="009451D0" w:rsidP="009451D0">
      <w:pPr>
        <w:spacing w:after="0"/>
        <w:textAlignment w:val="center"/>
        <w:rPr>
          <w:rFonts w:ascii="Calibri" w:hAnsi="Calibri" w:cs="Calibri"/>
          <w:sz w:val="22"/>
          <w:szCs w:val="22"/>
          <w:lang w:eastAsia="zh-CN"/>
        </w:rPr>
      </w:pPr>
    </w:p>
    <w:p w14:paraId="7B07D3E6" w14:textId="2F56BE9F" w:rsidR="00D67C71" w:rsidRPr="00D67C71" w:rsidRDefault="00D67C71" w:rsidP="00D67C71">
      <w:pPr>
        <w:rPr>
          <w:rFonts w:ascii="Calibri" w:hAnsi="Calibri" w:cs="Calibri"/>
          <w:sz w:val="22"/>
          <w:szCs w:val="22"/>
          <w:lang w:eastAsia="zh-CN"/>
        </w:rPr>
      </w:pPr>
      <w:r w:rsidRPr="00D67C71">
        <w:rPr>
          <w:rFonts w:ascii="Calibri" w:hAnsi="Calibri" w:cs="Calibri"/>
          <w:sz w:val="22"/>
          <w:szCs w:val="22"/>
          <w:lang w:eastAsia="zh-CN"/>
        </w:rPr>
        <w:t xml:space="preserve">Currently UE includes </w:t>
      </w:r>
      <w:r>
        <w:rPr>
          <w:rFonts w:ascii="Calibri" w:hAnsi="Calibri" w:cs="Calibri"/>
          <w:sz w:val="22"/>
          <w:szCs w:val="22"/>
          <w:lang w:eastAsia="zh-CN"/>
        </w:rPr>
        <w:t>RACH information (</w:t>
      </w:r>
      <w:proofErr w:type="spellStart"/>
      <w:r>
        <w:rPr>
          <w:rFonts w:ascii="Calibri" w:hAnsi="Calibri" w:cs="Calibri"/>
          <w:sz w:val="22"/>
          <w:szCs w:val="22"/>
          <w:lang w:eastAsia="zh-CN"/>
        </w:rPr>
        <w:t>ra-InformationCommon</w:t>
      </w:r>
      <w:proofErr w:type="spellEnd"/>
      <w:r>
        <w:rPr>
          <w:rFonts w:ascii="Calibri" w:hAnsi="Calibri" w:cs="Calibri"/>
          <w:sz w:val="22"/>
          <w:szCs w:val="22"/>
          <w:lang w:eastAsia="zh-CN"/>
        </w:rPr>
        <w:t xml:space="preserve">) in RLF Report </w:t>
      </w:r>
      <w:r w:rsidRPr="00D67C71">
        <w:rPr>
          <w:rFonts w:ascii="Calibri" w:hAnsi="Calibri" w:cs="Calibri"/>
          <w:sz w:val="22"/>
          <w:szCs w:val="22"/>
          <w:lang w:eastAsia="zh-CN"/>
        </w:rPr>
        <w:t xml:space="preserve">if </w:t>
      </w:r>
      <w:proofErr w:type="spellStart"/>
      <w:r w:rsidRPr="00606E8D">
        <w:rPr>
          <w:rFonts w:ascii="Calibri" w:hAnsi="Calibri" w:cs="Calibri"/>
          <w:i/>
          <w:iCs/>
          <w:sz w:val="22"/>
          <w:szCs w:val="22"/>
          <w:lang w:eastAsia="zh-CN"/>
        </w:rPr>
        <w:t>connectionFailureType</w:t>
      </w:r>
      <w:proofErr w:type="spellEnd"/>
      <w:r w:rsidRPr="00D67C71">
        <w:rPr>
          <w:rFonts w:ascii="Calibri" w:hAnsi="Calibri" w:cs="Calibri"/>
          <w:sz w:val="22"/>
          <w:szCs w:val="22"/>
          <w:lang w:eastAsia="zh-CN"/>
        </w:rPr>
        <w:t xml:space="preserve"> is </w:t>
      </w:r>
      <w:proofErr w:type="spellStart"/>
      <w:r w:rsidRPr="00606E8D">
        <w:rPr>
          <w:rFonts w:ascii="Calibri" w:hAnsi="Calibri" w:cs="Calibri"/>
          <w:i/>
          <w:iCs/>
          <w:sz w:val="22"/>
          <w:szCs w:val="22"/>
          <w:lang w:eastAsia="zh-CN"/>
        </w:rPr>
        <w:t>hof</w:t>
      </w:r>
      <w:proofErr w:type="spellEnd"/>
      <w:r w:rsidRPr="00D67C71">
        <w:rPr>
          <w:rFonts w:ascii="Calibri" w:hAnsi="Calibri" w:cs="Calibri"/>
          <w:sz w:val="22"/>
          <w:szCs w:val="22"/>
          <w:lang w:eastAsia="zh-CN"/>
        </w:rPr>
        <w:t xml:space="preserve"> and if the failed handover is an intra-RAT handover</w:t>
      </w:r>
      <w:r>
        <w:rPr>
          <w:rFonts w:ascii="Calibri" w:hAnsi="Calibri" w:cs="Calibri"/>
          <w:sz w:val="22"/>
          <w:szCs w:val="22"/>
          <w:lang w:eastAsia="zh-CN"/>
        </w:rPr>
        <w:t xml:space="preserve">. </w:t>
      </w:r>
      <w:r w:rsidR="00E23C4B">
        <w:rPr>
          <w:rFonts w:ascii="Calibri" w:hAnsi="Calibri" w:cs="Calibri"/>
          <w:sz w:val="22"/>
          <w:szCs w:val="22"/>
          <w:lang w:eastAsia="zh-CN"/>
        </w:rPr>
        <w:t>But LTM can be RACH-based or RACH-less. Therefore, the RACH information should be only included</w:t>
      </w:r>
      <w:r w:rsidR="00314DD6">
        <w:rPr>
          <w:rFonts w:ascii="Calibri" w:hAnsi="Calibri" w:cs="Calibri"/>
          <w:sz w:val="22"/>
          <w:szCs w:val="22"/>
          <w:lang w:eastAsia="zh-CN"/>
        </w:rPr>
        <w:t xml:space="preserve"> in case of RACH-based LTM and</w:t>
      </w:r>
      <w:r w:rsidR="00686D9F">
        <w:rPr>
          <w:rFonts w:ascii="Calibri" w:hAnsi="Calibri" w:cs="Calibri"/>
          <w:sz w:val="22"/>
          <w:szCs w:val="22"/>
          <w:lang w:eastAsia="zh-CN"/>
        </w:rPr>
        <w:t xml:space="preserve"> in case of RACH-less HO, UE</w:t>
      </w:r>
      <w:r w:rsidR="00686D9F" w:rsidRPr="00686D9F">
        <w:t xml:space="preserve"> </w:t>
      </w:r>
      <w:r w:rsidR="00686D9F">
        <w:rPr>
          <w:rFonts w:ascii="Calibri" w:hAnsi="Calibri" w:cs="Calibri"/>
          <w:sz w:val="22"/>
          <w:szCs w:val="22"/>
          <w:lang w:eastAsia="zh-CN"/>
        </w:rPr>
        <w:t>sho</w:t>
      </w:r>
      <w:r w:rsidR="00686D9F" w:rsidRPr="00686D9F">
        <w:rPr>
          <w:rFonts w:ascii="Calibri" w:hAnsi="Calibri" w:cs="Calibri"/>
          <w:sz w:val="22"/>
          <w:szCs w:val="22"/>
          <w:lang w:eastAsia="zh-CN"/>
        </w:rPr>
        <w:t>uld omit RACH information in RLF Report during RACH-less LTM and further can add an explicit indicator that the LTM was RACH-less.</w:t>
      </w:r>
    </w:p>
    <w:p w14:paraId="5489AE94" w14:textId="4ABE9072" w:rsidR="00314DD6" w:rsidRDefault="00E23C4B" w:rsidP="009451D0">
      <w:pPr>
        <w:spacing w:after="0"/>
        <w:textAlignment w:val="center"/>
        <w:rPr>
          <w:rFonts w:ascii="Calibri" w:hAnsi="Calibri" w:cs="Calibri"/>
          <w:sz w:val="22"/>
          <w:szCs w:val="22"/>
          <w:lang w:eastAsia="zh-CN"/>
        </w:rPr>
      </w:pPr>
      <w:r w:rsidRPr="00CC34A4">
        <w:rPr>
          <w:rFonts w:ascii="Calibri" w:hAnsi="Calibri" w:cs="Calibri"/>
          <w:b/>
          <w:bCs/>
          <w:sz w:val="22"/>
          <w:szCs w:val="22"/>
          <w:lang w:eastAsia="zh-CN"/>
        </w:rPr>
        <w:t>Proposal</w:t>
      </w:r>
      <w:r w:rsidR="00606E8D">
        <w:rPr>
          <w:rFonts w:ascii="Calibri" w:hAnsi="Calibri" w:cs="Calibri"/>
          <w:b/>
          <w:bCs/>
          <w:sz w:val="22"/>
          <w:szCs w:val="22"/>
          <w:lang w:eastAsia="zh-CN"/>
        </w:rPr>
        <w:t xml:space="preserve"> 13</w:t>
      </w:r>
      <w:r>
        <w:rPr>
          <w:rFonts w:ascii="Calibri" w:hAnsi="Calibri" w:cs="Calibri"/>
          <w:sz w:val="22"/>
          <w:szCs w:val="22"/>
          <w:lang w:eastAsia="zh-CN"/>
        </w:rPr>
        <w:t xml:space="preserve">: </w:t>
      </w:r>
      <w:r w:rsidR="00EE2B0C">
        <w:rPr>
          <w:rFonts w:ascii="Calibri" w:hAnsi="Calibri" w:cs="Calibri"/>
          <w:sz w:val="22"/>
          <w:szCs w:val="22"/>
          <w:lang w:eastAsia="zh-CN"/>
        </w:rPr>
        <w:t>UE should include</w:t>
      </w:r>
      <w:r>
        <w:rPr>
          <w:rFonts w:ascii="Calibri" w:hAnsi="Calibri" w:cs="Calibri"/>
          <w:sz w:val="22"/>
          <w:szCs w:val="22"/>
          <w:lang w:eastAsia="zh-CN"/>
        </w:rPr>
        <w:t xml:space="preserve"> RACH information </w:t>
      </w:r>
      <w:r w:rsidR="00EE2B0C">
        <w:rPr>
          <w:rFonts w:ascii="Calibri" w:hAnsi="Calibri" w:cs="Calibri"/>
          <w:sz w:val="22"/>
          <w:szCs w:val="22"/>
          <w:lang w:eastAsia="zh-CN"/>
        </w:rPr>
        <w:t xml:space="preserve">in RLF Report </w:t>
      </w:r>
      <w:r w:rsidR="00627B77">
        <w:rPr>
          <w:rFonts w:ascii="Calibri" w:hAnsi="Calibri" w:cs="Calibri"/>
          <w:sz w:val="22"/>
          <w:szCs w:val="22"/>
          <w:lang w:eastAsia="zh-CN"/>
        </w:rPr>
        <w:t>during RACH-based LTM</w:t>
      </w:r>
      <w:r w:rsidR="00A55E6E">
        <w:rPr>
          <w:rFonts w:ascii="Calibri" w:hAnsi="Calibri" w:cs="Calibri"/>
          <w:sz w:val="22"/>
          <w:szCs w:val="22"/>
          <w:lang w:eastAsia="zh-CN"/>
        </w:rPr>
        <w:t>.</w:t>
      </w:r>
      <w:r w:rsidR="00627B77">
        <w:rPr>
          <w:rFonts w:ascii="Calibri" w:hAnsi="Calibri" w:cs="Calibri"/>
          <w:sz w:val="22"/>
          <w:szCs w:val="22"/>
          <w:lang w:eastAsia="zh-CN"/>
        </w:rPr>
        <w:t xml:space="preserve"> </w:t>
      </w:r>
    </w:p>
    <w:p w14:paraId="047F5211" w14:textId="77777777" w:rsidR="00314DD6" w:rsidRDefault="00314DD6" w:rsidP="009451D0">
      <w:pPr>
        <w:spacing w:after="0"/>
        <w:textAlignment w:val="center"/>
        <w:rPr>
          <w:rFonts w:ascii="Calibri" w:hAnsi="Calibri" w:cs="Calibri"/>
          <w:sz w:val="22"/>
          <w:szCs w:val="22"/>
          <w:lang w:eastAsia="zh-CN"/>
        </w:rPr>
      </w:pPr>
    </w:p>
    <w:p w14:paraId="1C08CAE5" w14:textId="658C1997" w:rsidR="009451D0" w:rsidRDefault="00314DD6" w:rsidP="009451D0">
      <w:pPr>
        <w:spacing w:after="0"/>
        <w:textAlignment w:val="center"/>
        <w:rPr>
          <w:rFonts w:ascii="Calibri" w:hAnsi="Calibri" w:cs="Calibri"/>
          <w:sz w:val="22"/>
          <w:szCs w:val="22"/>
          <w:lang w:eastAsia="zh-CN"/>
        </w:rPr>
      </w:pPr>
      <w:r w:rsidRPr="00CC34A4">
        <w:rPr>
          <w:rFonts w:ascii="Calibri" w:hAnsi="Calibri" w:cs="Calibri"/>
          <w:b/>
          <w:bCs/>
          <w:sz w:val="22"/>
          <w:szCs w:val="22"/>
          <w:lang w:eastAsia="zh-CN"/>
        </w:rPr>
        <w:t>Proposal</w:t>
      </w:r>
      <w:r w:rsidR="00606E8D">
        <w:rPr>
          <w:rFonts w:ascii="Calibri" w:hAnsi="Calibri" w:cs="Calibri"/>
          <w:b/>
          <w:bCs/>
          <w:sz w:val="22"/>
          <w:szCs w:val="22"/>
          <w:lang w:eastAsia="zh-CN"/>
        </w:rPr>
        <w:t xml:space="preserve"> 14</w:t>
      </w:r>
      <w:r>
        <w:rPr>
          <w:rFonts w:ascii="Calibri" w:hAnsi="Calibri" w:cs="Calibri"/>
          <w:sz w:val="22"/>
          <w:szCs w:val="22"/>
          <w:lang w:eastAsia="zh-CN"/>
        </w:rPr>
        <w:t xml:space="preserve">: </w:t>
      </w:r>
      <w:r w:rsidR="009E3E35">
        <w:rPr>
          <w:rFonts w:ascii="Calibri" w:hAnsi="Calibri" w:cs="Calibri"/>
          <w:sz w:val="22"/>
          <w:szCs w:val="22"/>
          <w:lang w:eastAsia="zh-CN"/>
        </w:rPr>
        <w:t xml:space="preserve">UE should omit RACH information in RLF Report during RACH-less LTM and further can add an explicit indicator </w:t>
      </w:r>
      <w:r w:rsidR="00A55E6E">
        <w:rPr>
          <w:rFonts w:ascii="Calibri" w:hAnsi="Calibri" w:cs="Calibri"/>
          <w:sz w:val="22"/>
          <w:szCs w:val="22"/>
          <w:lang w:eastAsia="zh-CN"/>
        </w:rPr>
        <w:t>that the LTM was RACH-less.</w:t>
      </w:r>
    </w:p>
    <w:p w14:paraId="19C4D7DB" w14:textId="77777777" w:rsidR="009451D0" w:rsidRDefault="009451D0" w:rsidP="00553A6E">
      <w:pPr>
        <w:spacing w:after="0"/>
        <w:textAlignment w:val="center"/>
        <w:rPr>
          <w:rFonts w:ascii="Calibri" w:hAnsi="Calibri" w:cs="Calibri"/>
          <w:sz w:val="22"/>
          <w:szCs w:val="22"/>
          <w:lang w:eastAsia="zh-CN"/>
        </w:rPr>
      </w:pPr>
    </w:p>
    <w:p w14:paraId="6E9D7FCB" w14:textId="77777777" w:rsidR="00DD2FDD" w:rsidRPr="00482C93" w:rsidRDefault="00DD2FDD" w:rsidP="00DD2FDD">
      <w:pPr>
        <w:pStyle w:val="Heading3"/>
        <w:spacing w:after="0"/>
        <w:textAlignment w:val="center"/>
        <w:rPr>
          <w:rFonts w:ascii="Calibri" w:hAnsi="Calibri" w:cs="Calibri"/>
          <w:sz w:val="22"/>
          <w:szCs w:val="22"/>
          <w:lang w:eastAsia="zh-CN"/>
        </w:rPr>
      </w:pPr>
      <w:r>
        <w:t>LTM-CHO coexistence</w:t>
      </w:r>
    </w:p>
    <w:p w14:paraId="2B3C886E" w14:textId="77777777" w:rsidR="00DD2FDD" w:rsidRDefault="00DD2FDD" w:rsidP="00DD2FDD">
      <w:pPr>
        <w:spacing w:after="0"/>
        <w:textAlignment w:val="center"/>
        <w:rPr>
          <w:rFonts w:ascii="Calibri" w:hAnsi="Calibri" w:cs="Calibri"/>
          <w:sz w:val="22"/>
          <w:szCs w:val="22"/>
          <w:lang w:eastAsia="zh-CN"/>
        </w:rPr>
      </w:pPr>
    </w:p>
    <w:p w14:paraId="4C4ABD33" w14:textId="6A2F087D" w:rsidR="00DD2FDD" w:rsidRDefault="00DD2FDD" w:rsidP="00DD2FDD">
      <w:pPr>
        <w:spacing w:after="0"/>
        <w:textAlignment w:val="center"/>
        <w:rPr>
          <w:rFonts w:ascii="Calibri" w:hAnsi="Calibri" w:cs="Calibri"/>
          <w:sz w:val="22"/>
          <w:szCs w:val="22"/>
          <w:lang w:eastAsia="zh-CN"/>
        </w:rPr>
      </w:pPr>
      <w:r>
        <w:rPr>
          <w:rFonts w:ascii="Calibri" w:hAnsi="Calibri" w:cs="Calibri"/>
          <w:sz w:val="22"/>
          <w:szCs w:val="22"/>
          <w:lang w:eastAsia="zh-CN"/>
        </w:rPr>
        <w:t xml:space="preserve">Consider a scenario in which a UE is configured with both CHO </w:t>
      </w:r>
      <w:r w:rsidR="00B71466">
        <w:rPr>
          <w:rFonts w:ascii="Calibri" w:hAnsi="Calibri" w:cs="Calibri"/>
          <w:sz w:val="22"/>
          <w:szCs w:val="22"/>
          <w:lang w:eastAsia="zh-CN"/>
        </w:rPr>
        <w:t xml:space="preserve">candidate cells </w:t>
      </w:r>
      <w:r>
        <w:rPr>
          <w:rFonts w:ascii="Calibri" w:hAnsi="Calibri" w:cs="Calibri"/>
          <w:sz w:val="22"/>
          <w:szCs w:val="22"/>
          <w:lang w:eastAsia="zh-CN"/>
        </w:rPr>
        <w:t>and LTM</w:t>
      </w:r>
      <w:r w:rsidR="00B71466">
        <w:rPr>
          <w:rFonts w:ascii="Calibri" w:hAnsi="Calibri" w:cs="Calibri"/>
          <w:sz w:val="22"/>
          <w:szCs w:val="22"/>
          <w:lang w:eastAsia="zh-CN"/>
        </w:rPr>
        <w:t xml:space="preserve"> candidate cells</w:t>
      </w:r>
      <w:r>
        <w:rPr>
          <w:rFonts w:ascii="Calibri" w:hAnsi="Calibri" w:cs="Calibri"/>
          <w:sz w:val="22"/>
          <w:szCs w:val="22"/>
          <w:lang w:eastAsia="zh-CN"/>
        </w:rPr>
        <w:t>.</w:t>
      </w:r>
      <w:r w:rsidR="00B71466">
        <w:rPr>
          <w:rFonts w:ascii="Calibri" w:hAnsi="Calibri" w:cs="Calibri"/>
          <w:sz w:val="22"/>
          <w:szCs w:val="22"/>
          <w:lang w:eastAsia="zh-CN"/>
        </w:rPr>
        <w:t xml:space="preserve"> </w:t>
      </w:r>
      <w:r>
        <w:rPr>
          <w:rFonts w:ascii="Calibri" w:hAnsi="Calibri" w:cs="Calibri"/>
          <w:sz w:val="22"/>
          <w:szCs w:val="22"/>
          <w:lang w:eastAsia="zh-CN"/>
        </w:rPr>
        <w:t xml:space="preserve"> In such a case, if UE encountered an RLF,</w:t>
      </w:r>
      <w:r w:rsidR="00B900E1">
        <w:rPr>
          <w:rFonts w:ascii="Calibri" w:hAnsi="Calibri" w:cs="Calibri"/>
          <w:sz w:val="22"/>
          <w:szCs w:val="22"/>
          <w:lang w:eastAsia="zh-CN"/>
        </w:rPr>
        <w:t xml:space="preserve"> </w:t>
      </w:r>
      <w:r>
        <w:rPr>
          <w:rFonts w:ascii="Calibri" w:hAnsi="Calibri" w:cs="Calibri"/>
          <w:sz w:val="22"/>
          <w:szCs w:val="22"/>
          <w:lang w:eastAsia="zh-CN"/>
        </w:rPr>
        <w:t>RAN3 need to discuss how to optimize such a scenario</w:t>
      </w:r>
      <w:r w:rsidR="00A55E6E">
        <w:rPr>
          <w:rFonts w:ascii="Calibri" w:hAnsi="Calibri" w:cs="Calibri"/>
          <w:sz w:val="22"/>
          <w:szCs w:val="22"/>
          <w:lang w:eastAsia="zh-CN"/>
        </w:rPr>
        <w:t xml:space="preserve"> e.g., whether to </w:t>
      </w:r>
      <w:r w:rsidR="00B900E1">
        <w:rPr>
          <w:rFonts w:ascii="Calibri" w:hAnsi="Calibri" w:cs="Calibri"/>
          <w:sz w:val="22"/>
          <w:szCs w:val="22"/>
          <w:lang w:eastAsia="zh-CN"/>
        </w:rPr>
        <w:t>perform LTM recovery or CHO recovery, how to optimize the list of CHO and LTM candidate cells together. Therefore, the following is proposed.</w:t>
      </w:r>
    </w:p>
    <w:p w14:paraId="6A49342D" w14:textId="77777777" w:rsidR="00DD2FDD" w:rsidRDefault="00DD2FDD" w:rsidP="00DD2FDD">
      <w:pPr>
        <w:spacing w:after="0"/>
        <w:textAlignment w:val="center"/>
        <w:rPr>
          <w:rFonts w:ascii="Calibri" w:hAnsi="Calibri" w:cs="Calibri"/>
          <w:sz w:val="22"/>
          <w:szCs w:val="22"/>
          <w:lang w:eastAsia="zh-CN"/>
        </w:rPr>
      </w:pPr>
    </w:p>
    <w:p w14:paraId="15639CB5" w14:textId="5AE266D1" w:rsidR="00DD2FDD" w:rsidRPr="003E1058" w:rsidRDefault="00DD2FDD" w:rsidP="00DD2FDD">
      <w:pPr>
        <w:spacing w:after="0"/>
        <w:textAlignment w:val="center"/>
        <w:rPr>
          <w:rFonts w:ascii="Calibri" w:hAnsi="Calibri" w:cs="Calibri"/>
          <w:sz w:val="22"/>
          <w:szCs w:val="22"/>
          <w:lang w:eastAsia="zh-CN"/>
        </w:rPr>
      </w:pPr>
      <w:r w:rsidRPr="006B00F2">
        <w:rPr>
          <w:rFonts w:ascii="Calibri" w:hAnsi="Calibri" w:cs="Calibri"/>
          <w:b/>
          <w:bCs/>
          <w:sz w:val="22"/>
          <w:szCs w:val="22"/>
          <w:lang w:eastAsia="zh-CN"/>
        </w:rPr>
        <w:t>Proposal</w:t>
      </w:r>
      <w:r w:rsidR="00693104">
        <w:rPr>
          <w:rFonts w:ascii="Calibri" w:hAnsi="Calibri" w:cs="Calibri"/>
          <w:b/>
          <w:bCs/>
          <w:sz w:val="22"/>
          <w:szCs w:val="22"/>
          <w:lang w:eastAsia="zh-CN"/>
        </w:rPr>
        <w:t xml:space="preserve"> 15</w:t>
      </w:r>
      <w:r>
        <w:rPr>
          <w:rFonts w:ascii="Calibri" w:hAnsi="Calibri" w:cs="Calibri"/>
          <w:sz w:val="22"/>
          <w:szCs w:val="22"/>
          <w:lang w:eastAsia="zh-CN"/>
        </w:rPr>
        <w:t xml:space="preserve">: RAN3 should discuss </w:t>
      </w:r>
      <w:r w:rsidR="006F41B7">
        <w:rPr>
          <w:rFonts w:ascii="Calibri" w:hAnsi="Calibri" w:cs="Calibri"/>
          <w:sz w:val="22"/>
          <w:szCs w:val="22"/>
          <w:lang w:eastAsia="zh-CN"/>
        </w:rPr>
        <w:t xml:space="preserve">failure </w:t>
      </w:r>
      <w:r>
        <w:rPr>
          <w:rFonts w:ascii="Calibri" w:hAnsi="Calibri" w:cs="Calibri"/>
          <w:sz w:val="22"/>
          <w:szCs w:val="22"/>
          <w:lang w:eastAsia="zh-CN"/>
        </w:rPr>
        <w:t>scenarios when a UE is configured with both</w:t>
      </w:r>
      <w:r w:rsidRPr="003E1058">
        <w:rPr>
          <w:rFonts w:ascii="Calibri" w:hAnsi="Calibri" w:cs="Calibri"/>
          <w:sz w:val="22"/>
          <w:szCs w:val="22"/>
          <w:lang w:eastAsia="zh-CN"/>
        </w:rPr>
        <w:t xml:space="preserve"> LTM and CHO</w:t>
      </w:r>
      <w:r w:rsidR="006F41B7">
        <w:rPr>
          <w:rFonts w:ascii="Calibri" w:hAnsi="Calibri" w:cs="Calibri"/>
          <w:sz w:val="22"/>
          <w:szCs w:val="22"/>
          <w:lang w:eastAsia="zh-CN"/>
        </w:rPr>
        <w:t xml:space="preserve"> and if any optimizations can be made for such coexistence scenarios.</w:t>
      </w:r>
    </w:p>
    <w:p w14:paraId="297F96FC" w14:textId="77777777" w:rsidR="00DD2FDD" w:rsidRDefault="00DD2FDD" w:rsidP="00DD2FDD">
      <w:pPr>
        <w:rPr>
          <w:rFonts w:ascii="Calibri" w:hAnsi="Calibri" w:cs="Calibri"/>
          <w:sz w:val="22"/>
          <w:szCs w:val="22"/>
          <w:lang w:eastAsia="zh-CN"/>
        </w:rPr>
      </w:pPr>
    </w:p>
    <w:p w14:paraId="45A0F026" w14:textId="4DC3542E" w:rsidR="0027663A" w:rsidRPr="00482C93" w:rsidRDefault="00A86089" w:rsidP="0027663A">
      <w:pPr>
        <w:pStyle w:val="Heading3"/>
        <w:spacing w:after="0"/>
        <w:textAlignment w:val="center"/>
        <w:rPr>
          <w:rFonts w:ascii="Calibri" w:hAnsi="Calibri" w:cs="Calibri"/>
          <w:sz w:val="22"/>
          <w:szCs w:val="22"/>
          <w:lang w:eastAsia="zh-CN"/>
        </w:rPr>
      </w:pPr>
      <w:r>
        <w:lastRenderedPageBreak/>
        <w:t>MHI/UHR enhancements for LTM</w:t>
      </w:r>
    </w:p>
    <w:p w14:paraId="50815F61" w14:textId="77777777" w:rsidR="00073794" w:rsidRDefault="00073794" w:rsidP="0060052A">
      <w:pPr>
        <w:spacing w:after="0"/>
        <w:textAlignment w:val="center"/>
        <w:rPr>
          <w:rFonts w:ascii="Calibri" w:hAnsi="Calibri" w:cs="Calibri"/>
          <w:sz w:val="22"/>
          <w:szCs w:val="22"/>
          <w:lang w:eastAsia="zh-CN"/>
        </w:rPr>
      </w:pPr>
    </w:p>
    <w:p w14:paraId="441D5D2D" w14:textId="77777777" w:rsidR="00A21CDF" w:rsidRDefault="00A21CDF" w:rsidP="00A21CDF">
      <w:pPr>
        <w:spacing w:after="0"/>
        <w:textAlignment w:val="center"/>
        <w:rPr>
          <w:rFonts w:ascii="Calibri" w:hAnsi="Calibri" w:cs="Calibri"/>
          <w:sz w:val="22"/>
          <w:szCs w:val="22"/>
          <w:lang w:eastAsia="zh-CN"/>
        </w:rPr>
      </w:pPr>
      <w:r>
        <w:rPr>
          <w:rFonts w:ascii="Calibri" w:hAnsi="Calibri" w:cs="Calibri"/>
          <w:sz w:val="22"/>
          <w:szCs w:val="22"/>
          <w:lang w:eastAsia="zh-CN"/>
        </w:rPr>
        <w:t>A UE supporting LTM might undergo both LTM and normal L3 HO scenarios depending on the gNB implementation. It might be useful to know whether (e.g., from the MHR or UHI) whether the UE’s visited cells were due to LTM or L3 HO.</w:t>
      </w:r>
    </w:p>
    <w:p w14:paraId="01A8CF17" w14:textId="77777777" w:rsidR="00A21CDF" w:rsidRDefault="00A21CDF" w:rsidP="0060052A">
      <w:pPr>
        <w:spacing w:after="0"/>
        <w:textAlignment w:val="center"/>
        <w:rPr>
          <w:rFonts w:ascii="Calibri" w:hAnsi="Calibri" w:cs="Calibri"/>
          <w:sz w:val="22"/>
          <w:szCs w:val="22"/>
          <w:lang w:eastAsia="zh-CN"/>
        </w:rPr>
      </w:pPr>
    </w:p>
    <w:p w14:paraId="4B12639D" w14:textId="76E05F35" w:rsidR="0060052A" w:rsidRDefault="0060052A" w:rsidP="0060052A">
      <w:pPr>
        <w:spacing w:after="0"/>
        <w:textAlignment w:val="center"/>
        <w:rPr>
          <w:rFonts w:ascii="Calibri" w:hAnsi="Calibri" w:cs="Calibri"/>
          <w:sz w:val="22"/>
          <w:szCs w:val="22"/>
          <w:lang w:eastAsia="zh-CN"/>
        </w:rPr>
      </w:pPr>
      <w:r w:rsidRPr="00A90EBA">
        <w:rPr>
          <w:rFonts w:ascii="Calibri" w:hAnsi="Calibri" w:cs="Calibri"/>
          <w:b/>
          <w:bCs/>
          <w:sz w:val="22"/>
          <w:szCs w:val="22"/>
          <w:lang w:eastAsia="zh-CN"/>
        </w:rPr>
        <w:t>Proposal</w:t>
      </w:r>
      <w:r w:rsidR="00693104">
        <w:rPr>
          <w:rFonts w:ascii="Calibri" w:hAnsi="Calibri" w:cs="Calibri"/>
          <w:b/>
          <w:bCs/>
          <w:sz w:val="22"/>
          <w:szCs w:val="22"/>
          <w:lang w:eastAsia="zh-CN"/>
        </w:rPr>
        <w:t xml:space="preserve"> 16</w:t>
      </w:r>
      <w:r>
        <w:rPr>
          <w:rFonts w:ascii="Calibri" w:hAnsi="Calibri" w:cs="Calibri"/>
          <w:sz w:val="22"/>
          <w:szCs w:val="22"/>
          <w:lang w:eastAsia="zh-CN"/>
        </w:rPr>
        <w:t>: RAN3 should discuss how to enable the gNB to know that the visited cells reported in UHI/MHR were due to LTM or L3 HO.</w:t>
      </w:r>
    </w:p>
    <w:p w14:paraId="1B845E78" w14:textId="77777777" w:rsidR="0060052A" w:rsidRDefault="0060052A" w:rsidP="0060052A">
      <w:pPr>
        <w:spacing w:after="0"/>
        <w:textAlignment w:val="center"/>
        <w:rPr>
          <w:rFonts w:ascii="Calibri" w:hAnsi="Calibri" w:cs="Calibri"/>
          <w:sz w:val="22"/>
          <w:szCs w:val="22"/>
          <w:lang w:eastAsia="zh-CN"/>
        </w:rPr>
      </w:pPr>
    </w:p>
    <w:p w14:paraId="64566FF4" w14:textId="77777777" w:rsidR="00A86089" w:rsidRDefault="00A86089" w:rsidP="0060052A">
      <w:pPr>
        <w:spacing w:after="0"/>
        <w:textAlignment w:val="center"/>
        <w:rPr>
          <w:rFonts w:ascii="Calibri" w:hAnsi="Calibri" w:cs="Calibri"/>
          <w:sz w:val="22"/>
          <w:szCs w:val="22"/>
          <w:lang w:eastAsia="zh-CN"/>
        </w:rPr>
      </w:pPr>
    </w:p>
    <w:p w14:paraId="04D0CF26" w14:textId="77777777" w:rsidR="0060052A" w:rsidRDefault="0060052A" w:rsidP="0060052A">
      <w:pPr>
        <w:pStyle w:val="Heading2"/>
        <w:numPr>
          <w:ilvl w:val="0"/>
          <w:numId w:val="0"/>
        </w:numPr>
      </w:pPr>
      <w:r>
        <w:t xml:space="preserve">2.2 </w:t>
      </w:r>
      <w:r w:rsidRPr="00681D08">
        <w:t>MRO for Subsequent CPAC (S-CPAC)</w:t>
      </w:r>
    </w:p>
    <w:p w14:paraId="011EDF36" w14:textId="77777777" w:rsidR="0060052A" w:rsidRDefault="0060052A" w:rsidP="0060052A"/>
    <w:p w14:paraId="59C2400C" w14:textId="2CC909E9" w:rsidR="00AD2A95" w:rsidRPr="006F41B7" w:rsidRDefault="006F41B7" w:rsidP="00340C0C">
      <w:pPr>
        <w:spacing w:after="0"/>
        <w:textAlignment w:val="center"/>
        <w:rPr>
          <w:rFonts w:ascii="Calibri" w:hAnsi="Calibri" w:cs="Calibri"/>
          <w:b/>
          <w:bCs/>
          <w:sz w:val="22"/>
          <w:szCs w:val="22"/>
          <w:lang w:val="en-US" w:eastAsia="zh-CN"/>
        </w:rPr>
      </w:pPr>
      <w:r w:rsidRPr="006F41B7">
        <w:rPr>
          <w:rFonts w:ascii="Calibri" w:hAnsi="Calibri" w:cs="Calibri"/>
          <w:b/>
          <w:bCs/>
          <w:sz w:val="22"/>
          <w:szCs w:val="22"/>
          <w:lang w:val="en-US" w:eastAsia="zh-CN"/>
        </w:rPr>
        <w:t>RAN3 agreements:</w:t>
      </w:r>
    </w:p>
    <w:p w14:paraId="5D2BC172" w14:textId="77777777" w:rsidR="006F41B7" w:rsidRPr="00AD2A95" w:rsidRDefault="006F41B7" w:rsidP="00340C0C">
      <w:pPr>
        <w:spacing w:after="0"/>
        <w:textAlignment w:val="center"/>
        <w:rPr>
          <w:rFonts w:ascii="Calibri" w:hAnsi="Calibri" w:cs="Calibri"/>
          <w:sz w:val="22"/>
          <w:szCs w:val="22"/>
          <w:lang w:val="en-US" w:eastAsia="zh-CN"/>
        </w:rPr>
      </w:pPr>
    </w:p>
    <w:p w14:paraId="0C1FF962" w14:textId="77777777" w:rsidR="00AD2A95" w:rsidRP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 xml:space="preserve">Work on the scenarios of </w:t>
      </w:r>
      <w:r w:rsidRPr="00912466">
        <w:rPr>
          <w:rFonts w:ascii="Calibri" w:hAnsi="Calibri" w:cs="Calibri"/>
          <w:b/>
          <w:bCs/>
          <w:color w:val="00B050"/>
          <w:sz w:val="22"/>
          <w:szCs w:val="22"/>
          <w:highlight w:val="yellow"/>
          <w:lang w:val="en-US" w:eastAsia="zh-CN"/>
        </w:rPr>
        <w:t>failure</w:t>
      </w:r>
      <w:r w:rsidRPr="00AD2A95">
        <w:rPr>
          <w:rFonts w:ascii="Calibri" w:hAnsi="Calibri" w:cs="Calibri"/>
          <w:b/>
          <w:bCs/>
          <w:color w:val="00B050"/>
          <w:sz w:val="22"/>
          <w:szCs w:val="22"/>
          <w:lang w:val="en-US" w:eastAsia="zh-CN"/>
        </w:rPr>
        <w:t xml:space="preserve"> in S-CPAC. </w:t>
      </w:r>
    </w:p>
    <w:p w14:paraId="41AEE318" w14:textId="77777777" w:rsidR="00AD2A95" w:rsidRP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The optimization of non-failure scenarios (e.g., near failure and ping-pong) is not excluded.</w:t>
      </w:r>
    </w:p>
    <w:p w14:paraId="6D4AD5ED" w14:textId="77777777" w:rsidR="00AD2A95" w:rsidRP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R19 SON/MDT solution discussion is based on R18 work.</w:t>
      </w:r>
    </w:p>
    <w:p w14:paraId="7CE43495" w14:textId="77777777" w:rsidR="00340C0C" w:rsidRPr="0060052A" w:rsidRDefault="00340C0C" w:rsidP="0060052A"/>
    <w:p w14:paraId="59A7AAB6" w14:textId="77777777" w:rsidR="0060052A" w:rsidRPr="00681D08" w:rsidRDefault="0060052A" w:rsidP="0060052A">
      <w:pPr>
        <w:rPr>
          <w:rFonts w:ascii="Calibri" w:hAnsi="Calibri" w:cs="Calibri"/>
          <w:sz w:val="22"/>
          <w:szCs w:val="22"/>
          <w:lang w:eastAsia="zh-CN"/>
        </w:rPr>
      </w:pPr>
      <w:r w:rsidRPr="00681D08">
        <w:rPr>
          <w:rFonts w:ascii="Calibri" w:hAnsi="Calibri" w:cs="Calibri"/>
          <w:sz w:val="22"/>
          <w:szCs w:val="22"/>
          <w:lang w:eastAsia="zh-CN"/>
        </w:rPr>
        <w:t xml:space="preserve">A subsequent CPAC is defined as a conditional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or change procedure that is executed after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change, a </w:t>
      </w:r>
      <w:proofErr w:type="spellStart"/>
      <w:r w:rsidRPr="00681D08">
        <w:rPr>
          <w:rFonts w:ascii="Calibri" w:hAnsi="Calibri" w:cs="Calibri"/>
          <w:sz w:val="22"/>
          <w:szCs w:val="22"/>
          <w:lang w:eastAsia="zh-CN"/>
        </w:rPr>
        <w:t>PCell</w:t>
      </w:r>
      <w:proofErr w:type="spellEnd"/>
      <w:r w:rsidRPr="00681D08">
        <w:rPr>
          <w:rFonts w:ascii="Calibri" w:hAnsi="Calibri" w:cs="Calibri"/>
          <w:sz w:val="22"/>
          <w:szCs w:val="22"/>
          <w:lang w:eastAsia="zh-CN"/>
        </w:rPr>
        <w:t xml:space="preserve"> change or an SCG release based on pre-configured subsequent CPAC configuration of candidate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(s) without reconfiguration and re-initiation of CPC/CPA</w:t>
      </w:r>
      <w:r w:rsidRPr="00213559">
        <w:rPr>
          <w:rFonts w:ascii="Calibri" w:hAnsi="Calibri" w:cs="Calibri"/>
          <w:sz w:val="22"/>
          <w:szCs w:val="22"/>
          <w:lang w:eastAsia="zh-CN"/>
        </w:rPr>
        <w:t>.</w:t>
      </w:r>
    </w:p>
    <w:p w14:paraId="104CF404" w14:textId="77777777" w:rsidR="0060052A" w:rsidRDefault="0060052A" w:rsidP="0060052A">
      <w:pPr>
        <w:rPr>
          <w:rFonts w:ascii="Calibri" w:hAnsi="Calibri" w:cs="Calibri"/>
          <w:sz w:val="22"/>
          <w:szCs w:val="22"/>
          <w:lang w:eastAsia="zh-CN"/>
        </w:rPr>
      </w:pPr>
      <w:r w:rsidRPr="00681D08">
        <w:rPr>
          <w:rFonts w:ascii="Calibri" w:hAnsi="Calibri" w:cs="Calibri"/>
          <w:sz w:val="22"/>
          <w:szCs w:val="22"/>
          <w:lang w:eastAsia="zh-CN"/>
        </w:rPr>
        <w:t xml:space="preserve">The UE keeps the configured subsequent CPAC configuration (unless the network indicates to release it) and evaluates the execution conditions of candidate </w:t>
      </w:r>
      <w:proofErr w:type="spellStart"/>
      <w:r w:rsidRPr="00681D08">
        <w:rPr>
          <w:rFonts w:ascii="Calibri" w:hAnsi="Calibri" w:cs="Calibri"/>
          <w:sz w:val="22"/>
          <w:szCs w:val="22"/>
          <w:lang w:eastAsia="zh-CN"/>
        </w:rPr>
        <w:t>PSCells</w:t>
      </w:r>
      <w:proofErr w:type="spellEnd"/>
      <w:r w:rsidRPr="00681D08">
        <w:rPr>
          <w:rFonts w:ascii="Calibri" w:hAnsi="Calibri" w:cs="Calibri"/>
          <w:sz w:val="22"/>
          <w:szCs w:val="22"/>
          <w:lang w:eastAsia="zh-CN"/>
        </w:rPr>
        <w:t xml:space="preserve"> after completion of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addition, a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 xml:space="preserve"> change, a </w:t>
      </w:r>
      <w:proofErr w:type="spellStart"/>
      <w:r w:rsidRPr="00681D08">
        <w:rPr>
          <w:rFonts w:ascii="Calibri" w:hAnsi="Calibri" w:cs="Calibri"/>
          <w:sz w:val="22"/>
          <w:szCs w:val="22"/>
          <w:lang w:eastAsia="zh-CN"/>
        </w:rPr>
        <w:t>PCell</w:t>
      </w:r>
      <w:proofErr w:type="spellEnd"/>
      <w:r w:rsidRPr="00681D08">
        <w:rPr>
          <w:rFonts w:ascii="Calibri" w:hAnsi="Calibri" w:cs="Calibri"/>
          <w:sz w:val="22"/>
          <w:szCs w:val="22"/>
          <w:lang w:eastAsia="zh-CN"/>
        </w:rPr>
        <w:t xml:space="preserve"> change or an SCG release</w:t>
      </w:r>
      <w:r>
        <w:rPr>
          <w:rFonts w:ascii="Calibri" w:hAnsi="Calibri" w:cs="Calibri"/>
          <w:sz w:val="22"/>
          <w:szCs w:val="22"/>
          <w:lang w:eastAsia="zh-CN"/>
        </w:rPr>
        <w:t>.</w:t>
      </w:r>
    </w:p>
    <w:p w14:paraId="733A0681" w14:textId="77777777" w:rsidR="0060052A" w:rsidRPr="00681D08" w:rsidRDefault="0060052A" w:rsidP="0060052A">
      <w:pPr>
        <w:rPr>
          <w:rFonts w:ascii="Calibri" w:hAnsi="Calibri" w:cs="Calibri"/>
          <w:sz w:val="22"/>
          <w:szCs w:val="22"/>
          <w:lang w:eastAsia="zh-CN"/>
        </w:rPr>
      </w:pPr>
      <w:r w:rsidRPr="00681D08">
        <w:rPr>
          <w:rFonts w:ascii="Calibri" w:hAnsi="Calibri" w:cs="Calibri"/>
          <w:sz w:val="22"/>
          <w:szCs w:val="22"/>
          <w:lang w:eastAsia="zh-CN"/>
        </w:rPr>
        <w:t xml:space="preserve">The </w:t>
      </w:r>
      <w:r w:rsidRPr="00AC7BE2">
        <w:rPr>
          <w:rFonts w:ascii="Calibri" w:hAnsi="Calibri" w:cs="Calibri"/>
          <w:b/>
          <w:bCs/>
          <w:sz w:val="22"/>
          <w:szCs w:val="22"/>
          <w:u w:val="single"/>
          <w:lang w:eastAsia="zh-CN"/>
        </w:rPr>
        <w:t>S-CPAC configuration</w:t>
      </w:r>
      <w:r w:rsidRPr="00681D08">
        <w:rPr>
          <w:rFonts w:ascii="Calibri" w:hAnsi="Calibri" w:cs="Calibri"/>
          <w:sz w:val="22"/>
          <w:szCs w:val="22"/>
          <w:lang w:eastAsia="zh-CN"/>
        </w:rPr>
        <w:t xml:space="preserve"> contains candidate SCG configuration(s) of candidate </w:t>
      </w:r>
      <w:proofErr w:type="spellStart"/>
      <w:r w:rsidRPr="00681D08">
        <w:rPr>
          <w:rFonts w:ascii="Calibri" w:hAnsi="Calibri" w:cs="Calibri"/>
          <w:sz w:val="22"/>
          <w:szCs w:val="22"/>
          <w:lang w:eastAsia="zh-CN"/>
        </w:rPr>
        <w:t>PSCell</w:t>
      </w:r>
      <w:proofErr w:type="spellEnd"/>
      <w:r w:rsidRPr="00681D08">
        <w:rPr>
          <w:rFonts w:ascii="Calibri" w:hAnsi="Calibri" w:cs="Calibri"/>
          <w:sz w:val="22"/>
          <w:szCs w:val="22"/>
          <w:lang w:eastAsia="zh-CN"/>
        </w:rPr>
        <w:t>(s), execution conditions, and may contain the MCG configuration (to be applied when subsequent CPAC execution is triggered), the reference configuration and the security update configuration.</w:t>
      </w:r>
    </w:p>
    <w:p w14:paraId="141886E4" w14:textId="77777777" w:rsidR="0060052A" w:rsidRPr="00681D08" w:rsidRDefault="0060052A" w:rsidP="0060052A">
      <w:pPr>
        <w:rPr>
          <w:rFonts w:ascii="Calibri" w:hAnsi="Calibri" w:cs="Calibri"/>
          <w:sz w:val="22"/>
          <w:szCs w:val="22"/>
          <w:lang w:eastAsia="zh-CN"/>
        </w:rPr>
      </w:pPr>
      <w:r>
        <w:rPr>
          <w:rFonts w:ascii="Calibri" w:hAnsi="Calibri" w:cs="Calibri"/>
          <w:sz w:val="22"/>
          <w:szCs w:val="22"/>
          <w:lang w:eastAsia="zh-CN"/>
        </w:rPr>
        <w:t>In Rel-18, the f</w:t>
      </w:r>
      <w:r w:rsidRPr="00681D08">
        <w:rPr>
          <w:rFonts w:ascii="Calibri" w:hAnsi="Calibri" w:cs="Calibri"/>
          <w:sz w:val="22"/>
          <w:szCs w:val="22"/>
          <w:lang w:eastAsia="zh-CN"/>
        </w:rPr>
        <w:t>ollowing scenarios are supported</w:t>
      </w:r>
      <w:r>
        <w:rPr>
          <w:rFonts w:ascii="Calibri" w:hAnsi="Calibri" w:cs="Calibri"/>
          <w:sz w:val="22"/>
          <w:szCs w:val="22"/>
          <w:lang w:eastAsia="zh-CN"/>
        </w:rPr>
        <w:t>:</w:t>
      </w:r>
    </w:p>
    <w:p w14:paraId="0BFB8E68" w14:textId="77777777" w:rsidR="0060052A" w:rsidRPr="00681D08" w:rsidRDefault="0060052A" w:rsidP="0060052A">
      <w:pPr>
        <w:numPr>
          <w:ilvl w:val="0"/>
          <w:numId w:val="29"/>
        </w:numPr>
        <w:overflowPunct/>
        <w:autoSpaceDE/>
        <w:autoSpaceDN/>
        <w:adjustRightInd/>
        <w:spacing w:before="120" w:after="0"/>
        <w:textAlignment w:val="center"/>
        <w:rPr>
          <w:rFonts w:ascii="Calibri" w:hAnsi="Calibri" w:cs="Calibri"/>
          <w:sz w:val="22"/>
          <w:szCs w:val="22"/>
          <w:lang w:eastAsia="zh-CN"/>
        </w:rPr>
      </w:pPr>
      <w:r w:rsidRPr="00681D08">
        <w:rPr>
          <w:rFonts w:ascii="Calibri" w:hAnsi="Calibri" w:cs="Calibri"/>
          <w:sz w:val="22"/>
          <w:szCs w:val="22"/>
          <w:lang w:eastAsia="zh-CN"/>
        </w:rPr>
        <w:t>Inter-SN subsequent CPAC (MN-initiated)</w:t>
      </w:r>
    </w:p>
    <w:p w14:paraId="4C92DA63" w14:textId="77777777" w:rsidR="0060052A" w:rsidRPr="00681D08" w:rsidRDefault="0060052A" w:rsidP="0060052A">
      <w:pPr>
        <w:numPr>
          <w:ilvl w:val="0"/>
          <w:numId w:val="29"/>
        </w:numPr>
        <w:overflowPunct/>
        <w:autoSpaceDE/>
        <w:autoSpaceDN/>
        <w:adjustRightInd/>
        <w:spacing w:before="120" w:after="0"/>
        <w:textAlignment w:val="center"/>
        <w:rPr>
          <w:rFonts w:ascii="Calibri" w:hAnsi="Calibri" w:cs="Calibri"/>
          <w:sz w:val="22"/>
          <w:szCs w:val="22"/>
          <w:lang w:eastAsia="zh-CN"/>
        </w:rPr>
      </w:pPr>
      <w:r w:rsidRPr="00681D08">
        <w:rPr>
          <w:rFonts w:ascii="Calibri" w:hAnsi="Calibri" w:cs="Calibri"/>
          <w:sz w:val="22"/>
          <w:szCs w:val="22"/>
          <w:lang w:eastAsia="zh-CN"/>
        </w:rPr>
        <w:t>Inter-SN subsequent CPAC (SN-initiated)</w:t>
      </w:r>
    </w:p>
    <w:p w14:paraId="38D0E10E" w14:textId="77777777" w:rsidR="0060052A" w:rsidRDefault="0060052A" w:rsidP="0060052A">
      <w:pPr>
        <w:numPr>
          <w:ilvl w:val="0"/>
          <w:numId w:val="29"/>
        </w:numPr>
        <w:overflowPunct/>
        <w:autoSpaceDE/>
        <w:autoSpaceDN/>
        <w:adjustRightInd/>
        <w:spacing w:before="120" w:after="0"/>
        <w:textAlignment w:val="center"/>
        <w:rPr>
          <w:rFonts w:ascii="Calibri" w:hAnsi="Calibri" w:cs="Calibri"/>
          <w:sz w:val="22"/>
          <w:szCs w:val="22"/>
          <w:lang w:eastAsia="zh-CN"/>
        </w:rPr>
      </w:pPr>
      <w:r w:rsidRPr="00681D08">
        <w:rPr>
          <w:rFonts w:ascii="Calibri" w:hAnsi="Calibri" w:cs="Calibri"/>
          <w:sz w:val="22"/>
          <w:szCs w:val="22"/>
          <w:lang w:eastAsia="zh-CN"/>
        </w:rPr>
        <w:t>Intra-SN subsequent CPAC (SN-initiated)</w:t>
      </w:r>
    </w:p>
    <w:p w14:paraId="4056AECD" w14:textId="77777777" w:rsidR="0060052A" w:rsidRDefault="0060052A" w:rsidP="0060052A">
      <w:pPr>
        <w:spacing w:before="120" w:after="0"/>
        <w:ind w:left="720"/>
        <w:textAlignment w:val="center"/>
        <w:rPr>
          <w:rFonts w:ascii="Calibri" w:hAnsi="Calibri" w:cs="Calibri"/>
          <w:sz w:val="22"/>
          <w:szCs w:val="22"/>
          <w:lang w:eastAsia="zh-CN"/>
        </w:rPr>
      </w:pPr>
    </w:p>
    <w:p w14:paraId="5967E408" w14:textId="77777777" w:rsidR="00FC4C6D" w:rsidRDefault="00FC4C6D" w:rsidP="00FC4C6D">
      <w:pPr>
        <w:textAlignment w:val="center"/>
        <w:rPr>
          <w:rFonts w:ascii="Calibri" w:hAnsi="Calibri" w:cs="Calibri"/>
          <w:sz w:val="22"/>
          <w:szCs w:val="22"/>
          <w:lang w:eastAsia="zh-CN"/>
        </w:rPr>
      </w:pPr>
      <w:r>
        <w:rPr>
          <w:rFonts w:ascii="Calibri" w:hAnsi="Calibri" w:cs="Calibri"/>
          <w:sz w:val="22"/>
          <w:szCs w:val="22"/>
          <w:lang w:eastAsia="zh-CN"/>
        </w:rPr>
        <w:t xml:space="preserve">Consider a scenario as shown in Figure 1, where a UE is configured with a S-CPAC configuration (i.e., a sequence of candidate </w:t>
      </w:r>
      <w:proofErr w:type="spellStart"/>
      <w:r>
        <w:rPr>
          <w:rFonts w:ascii="Calibri" w:hAnsi="Calibri" w:cs="Calibri"/>
          <w:sz w:val="22"/>
          <w:szCs w:val="22"/>
          <w:lang w:eastAsia="zh-CN"/>
        </w:rPr>
        <w:t>PSCells</w:t>
      </w:r>
      <w:proofErr w:type="spellEnd"/>
      <w:r>
        <w:rPr>
          <w:rFonts w:ascii="Calibri" w:hAnsi="Calibri" w:cs="Calibri"/>
          <w:sz w:val="22"/>
          <w:szCs w:val="22"/>
          <w:lang w:eastAsia="zh-CN"/>
        </w:rPr>
        <w:t xml:space="preserve"> A0 </w:t>
      </w:r>
      <w:r w:rsidRPr="00264B74">
        <w:rPr>
          <w:rFonts w:ascii="Calibri" w:hAnsi="Calibri" w:cs="Calibri"/>
          <w:sz w:val="22"/>
          <w:szCs w:val="22"/>
          <w:lang w:eastAsia="zh-CN"/>
        </w:rPr>
        <w:sym w:font="Wingdings" w:char="F0E0"/>
      </w:r>
      <w:r>
        <w:rPr>
          <w:rFonts w:ascii="Calibri" w:hAnsi="Calibri" w:cs="Calibri"/>
          <w:sz w:val="22"/>
          <w:szCs w:val="22"/>
          <w:lang w:eastAsia="zh-CN"/>
        </w:rPr>
        <w:t xml:space="preserve"> A1 </w:t>
      </w:r>
      <w:r w:rsidRPr="00264B74">
        <w:rPr>
          <w:rFonts w:ascii="Calibri" w:hAnsi="Calibri" w:cs="Calibri"/>
          <w:sz w:val="22"/>
          <w:szCs w:val="22"/>
          <w:lang w:eastAsia="zh-CN"/>
        </w:rPr>
        <w:sym w:font="Wingdings" w:char="F0E0"/>
      </w:r>
      <w:r>
        <w:rPr>
          <w:rFonts w:ascii="Calibri" w:hAnsi="Calibri" w:cs="Calibri"/>
          <w:sz w:val="22"/>
          <w:szCs w:val="22"/>
          <w:lang w:eastAsia="zh-CN"/>
        </w:rPr>
        <w:t xml:space="preserve"> B1, A0 </w:t>
      </w:r>
      <w:r w:rsidRPr="00E15290">
        <w:rPr>
          <w:rFonts w:ascii="Calibri" w:hAnsi="Calibri" w:cs="Calibri"/>
          <w:sz w:val="22"/>
          <w:szCs w:val="22"/>
          <w:lang w:eastAsia="zh-CN"/>
        </w:rPr>
        <w:sym w:font="Wingdings" w:char="F0E0"/>
      </w:r>
      <w:r>
        <w:rPr>
          <w:rFonts w:ascii="Calibri" w:hAnsi="Calibri" w:cs="Calibri"/>
          <w:sz w:val="22"/>
          <w:szCs w:val="22"/>
          <w:lang w:eastAsia="zh-CN"/>
        </w:rPr>
        <w:t xml:space="preserve"> A1 </w:t>
      </w:r>
      <w:r w:rsidRPr="00E15290">
        <w:rPr>
          <w:rFonts w:ascii="Calibri" w:hAnsi="Calibri" w:cs="Calibri"/>
          <w:sz w:val="22"/>
          <w:szCs w:val="22"/>
          <w:lang w:eastAsia="zh-CN"/>
        </w:rPr>
        <w:sym w:font="Wingdings" w:char="F0E0"/>
      </w:r>
      <w:r>
        <w:rPr>
          <w:rFonts w:ascii="Calibri" w:hAnsi="Calibri" w:cs="Calibri"/>
          <w:sz w:val="22"/>
          <w:szCs w:val="22"/>
          <w:lang w:eastAsia="zh-CN"/>
        </w:rPr>
        <w:t xml:space="preserve"> B2, A0 </w:t>
      </w:r>
      <w:r w:rsidRPr="00E15290">
        <w:rPr>
          <w:rFonts w:ascii="Calibri" w:hAnsi="Calibri" w:cs="Calibri"/>
          <w:sz w:val="22"/>
          <w:szCs w:val="22"/>
          <w:lang w:eastAsia="zh-CN"/>
        </w:rPr>
        <w:sym w:font="Wingdings" w:char="F0E0"/>
      </w:r>
      <w:r>
        <w:rPr>
          <w:rFonts w:ascii="Calibri" w:hAnsi="Calibri" w:cs="Calibri"/>
          <w:sz w:val="22"/>
          <w:szCs w:val="22"/>
          <w:lang w:eastAsia="zh-CN"/>
        </w:rPr>
        <w:t xml:space="preserve"> A2 </w:t>
      </w:r>
      <w:r w:rsidRPr="00E15290">
        <w:rPr>
          <w:rFonts w:ascii="Calibri" w:hAnsi="Calibri" w:cs="Calibri"/>
          <w:sz w:val="22"/>
          <w:szCs w:val="22"/>
          <w:lang w:eastAsia="zh-CN"/>
        </w:rPr>
        <w:sym w:font="Wingdings" w:char="F0E0"/>
      </w:r>
      <w:r>
        <w:rPr>
          <w:rFonts w:ascii="Calibri" w:hAnsi="Calibri" w:cs="Calibri"/>
          <w:sz w:val="22"/>
          <w:szCs w:val="22"/>
          <w:lang w:eastAsia="zh-CN"/>
        </w:rPr>
        <w:t xml:space="preserve"> B3, A0 </w:t>
      </w:r>
      <w:r w:rsidRPr="00E15290">
        <w:rPr>
          <w:rFonts w:ascii="Calibri" w:hAnsi="Calibri" w:cs="Calibri"/>
          <w:sz w:val="22"/>
          <w:szCs w:val="22"/>
          <w:lang w:eastAsia="zh-CN"/>
        </w:rPr>
        <w:sym w:font="Wingdings" w:char="F0E0"/>
      </w:r>
      <w:r>
        <w:rPr>
          <w:rFonts w:ascii="Calibri" w:hAnsi="Calibri" w:cs="Calibri"/>
          <w:sz w:val="22"/>
          <w:szCs w:val="22"/>
          <w:lang w:eastAsia="zh-CN"/>
        </w:rPr>
        <w:t xml:space="preserve"> A2 </w:t>
      </w:r>
      <w:r w:rsidRPr="00E15290">
        <w:rPr>
          <w:rFonts w:ascii="Calibri" w:hAnsi="Calibri" w:cs="Calibri"/>
          <w:sz w:val="22"/>
          <w:szCs w:val="22"/>
          <w:lang w:eastAsia="zh-CN"/>
        </w:rPr>
        <w:sym w:font="Wingdings" w:char="F0E0"/>
      </w:r>
      <w:r>
        <w:rPr>
          <w:rFonts w:ascii="Calibri" w:hAnsi="Calibri" w:cs="Calibri"/>
          <w:sz w:val="22"/>
          <w:szCs w:val="22"/>
          <w:lang w:eastAsia="zh-CN"/>
        </w:rPr>
        <w:t xml:space="preserve"> B4). </w:t>
      </w:r>
    </w:p>
    <w:p w14:paraId="3C2E2030" w14:textId="1C72ADB3" w:rsidR="0060052A" w:rsidRPr="00EA30B1" w:rsidRDefault="0060052A" w:rsidP="0060052A">
      <w:pPr>
        <w:textAlignment w:val="center"/>
        <w:rPr>
          <w:rFonts w:ascii="Calibri" w:hAnsi="Calibri" w:cs="Calibri"/>
          <w:sz w:val="22"/>
          <w:szCs w:val="22"/>
          <w:lang w:eastAsia="zh-CN"/>
        </w:rPr>
      </w:pPr>
      <w:r>
        <w:rPr>
          <w:rFonts w:ascii="Calibri" w:hAnsi="Calibri" w:cs="Calibri"/>
          <w:sz w:val="22"/>
          <w:szCs w:val="22"/>
          <w:lang w:eastAsia="zh-CN"/>
        </w:rPr>
        <w:t xml:space="preserve">Suppose UE completed a </w:t>
      </w:r>
      <w:r w:rsidRPr="003D7E39">
        <w:rPr>
          <w:rFonts w:ascii="Calibri" w:hAnsi="Calibri" w:cs="Calibri"/>
          <w:sz w:val="22"/>
          <w:szCs w:val="22"/>
          <w:lang w:eastAsia="zh-CN"/>
        </w:rPr>
        <w:t>s</w:t>
      </w:r>
      <w:r w:rsidRPr="00681D08">
        <w:rPr>
          <w:rFonts w:ascii="Calibri" w:hAnsi="Calibri" w:cs="Calibri"/>
          <w:sz w:val="22"/>
          <w:szCs w:val="22"/>
          <w:lang w:eastAsia="zh-CN"/>
        </w:rPr>
        <w:t>uccessful S-CP</w:t>
      </w:r>
      <w:r w:rsidR="00FC4C6D">
        <w:rPr>
          <w:rFonts w:ascii="Calibri" w:hAnsi="Calibri" w:cs="Calibri"/>
          <w:sz w:val="22"/>
          <w:szCs w:val="22"/>
          <w:lang w:eastAsia="zh-CN"/>
        </w:rPr>
        <w:t>A</w:t>
      </w:r>
      <w:r w:rsidRPr="00681D08">
        <w:rPr>
          <w:rFonts w:ascii="Calibri" w:hAnsi="Calibri" w:cs="Calibri"/>
          <w:sz w:val="22"/>
          <w:szCs w:val="22"/>
          <w:lang w:eastAsia="zh-CN"/>
        </w:rPr>
        <w:t xml:space="preserve">C </w:t>
      </w:r>
      <w:r>
        <w:rPr>
          <w:rFonts w:ascii="Calibri" w:hAnsi="Calibri" w:cs="Calibri"/>
          <w:sz w:val="22"/>
          <w:szCs w:val="22"/>
          <w:lang w:eastAsia="zh-CN"/>
        </w:rPr>
        <w:t>execution</w:t>
      </w:r>
      <w:r w:rsidRPr="00681D08">
        <w:rPr>
          <w:rFonts w:ascii="Calibri" w:hAnsi="Calibri" w:cs="Calibri"/>
          <w:sz w:val="22"/>
          <w:szCs w:val="22"/>
          <w:lang w:eastAsia="zh-CN"/>
        </w:rPr>
        <w:t xml:space="preserve"> from A0 to A1. While UE is connected to A1, </w:t>
      </w:r>
      <w:r>
        <w:rPr>
          <w:rFonts w:ascii="Calibri" w:hAnsi="Calibri" w:cs="Calibri"/>
          <w:sz w:val="22"/>
          <w:szCs w:val="22"/>
          <w:lang w:eastAsia="zh-CN"/>
        </w:rPr>
        <w:t xml:space="preserve">an </w:t>
      </w:r>
      <w:r w:rsidRPr="00681D08">
        <w:rPr>
          <w:rFonts w:ascii="Calibri" w:hAnsi="Calibri" w:cs="Calibri"/>
          <w:sz w:val="22"/>
          <w:szCs w:val="22"/>
          <w:lang w:eastAsia="zh-CN"/>
        </w:rPr>
        <w:t xml:space="preserve">SCG Failure occurs; measurements shows that appropriate candidate </w:t>
      </w:r>
      <w:proofErr w:type="spellStart"/>
      <w:r>
        <w:rPr>
          <w:rFonts w:ascii="Calibri" w:hAnsi="Calibri" w:cs="Calibri"/>
          <w:sz w:val="22"/>
          <w:szCs w:val="22"/>
          <w:lang w:eastAsia="zh-CN"/>
        </w:rPr>
        <w:t>PSC</w:t>
      </w:r>
      <w:r w:rsidRPr="00681D08">
        <w:rPr>
          <w:rFonts w:ascii="Calibri" w:hAnsi="Calibri" w:cs="Calibri"/>
          <w:sz w:val="22"/>
          <w:szCs w:val="22"/>
          <w:lang w:eastAsia="zh-CN"/>
        </w:rPr>
        <w:t>ell</w:t>
      </w:r>
      <w:proofErr w:type="spellEnd"/>
      <w:r w:rsidRPr="00681D08">
        <w:rPr>
          <w:rFonts w:ascii="Calibri" w:hAnsi="Calibri" w:cs="Calibri"/>
          <w:sz w:val="22"/>
          <w:szCs w:val="22"/>
          <w:lang w:eastAsia="zh-CN"/>
        </w:rPr>
        <w:t xml:space="preserve"> was not configured for </w:t>
      </w:r>
      <w:r>
        <w:rPr>
          <w:rFonts w:ascii="Calibri" w:hAnsi="Calibri" w:cs="Calibri"/>
          <w:sz w:val="22"/>
          <w:szCs w:val="22"/>
          <w:lang w:eastAsia="zh-CN"/>
        </w:rPr>
        <w:t xml:space="preserve">A1 and that </w:t>
      </w:r>
      <w:r w:rsidRPr="00681D08">
        <w:rPr>
          <w:rFonts w:ascii="Calibri" w:hAnsi="Calibri" w:cs="Calibri"/>
          <w:sz w:val="22"/>
          <w:szCs w:val="22"/>
          <w:lang w:eastAsia="zh-CN"/>
        </w:rPr>
        <w:t xml:space="preserve">B3 </w:t>
      </w:r>
      <w:r>
        <w:rPr>
          <w:rFonts w:ascii="Calibri" w:hAnsi="Calibri" w:cs="Calibri"/>
          <w:sz w:val="22"/>
          <w:szCs w:val="22"/>
          <w:lang w:eastAsia="zh-CN"/>
        </w:rPr>
        <w:t xml:space="preserve">is the strongest candidate </w:t>
      </w:r>
      <w:proofErr w:type="spellStart"/>
      <w:r>
        <w:rPr>
          <w:rFonts w:ascii="Calibri" w:hAnsi="Calibri" w:cs="Calibri"/>
          <w:sz w:val="22"/>
          <w:szCs w:val="22"/>
          <w:lang w:eastAsia="zh-CN"/>
        </w:rPr>
        <w:t>PSCell</w:t>
      </w:r>
      <w:proofErr w:type="spellEnd"/>
      <w:r>
        <w:rPr>
          <w:rFonts w:ascii="Calibri" w:hAnsi="Calibri" w:cs="Calibri"/>
          <w:sz w:val="22"/>
          <w:szCs w:val="22"/>
          <w:lang w:eastAsia="zh-CN"/>
        </w:rPr>
        <w:t xml:space="preserve"> (which was configured as a candidate but not for A1). </w:t>
      </w:r>
      <w:r w:rsidR="00FC4C6D">
        <w:rPr>
          <w:rFonts w:ascii="Calibri" w:hAnsi="Calibri" w:cs="Calibri"/>
          <w:sz w:val="22"/>
          <w:szCs w:val="22"/>
          <w:lang w:eastAsia="zh-CN"/>
        </w:rPr>
        <w:t>So,</w:t>
      </w:r>
      <w:r>
        <w:rPr>
          <w:rFonts w:ascii="Calibri" w:hAnsi="Calibri" w:cs="Calibri"/>
          <w:sz w:val="22"/>
          <w:szCs w:val="22"/>
          <w:lang w:eastAsia="zh-CN"/>
        </w:rPr>
        <w:t xml:space="preserve"> this resulted in a wrong formulation of the candidate </w:t>
      </w:r>
      <w:proofErr w:type="spellStart"/>
      <w:r>
        <w:rPr>
          <w:rFonts w:ascii="Calibri" w:hAnsi="Calibri" w:cs="Calibri"/>
          <w:sz w:val="22"/>
          <w:szCs w:val="22"/>
          <w:lang w:eastAsia="zh-CN"/>
        </w:rPr>
        <w:t>PSCells</w:t>
      </w:r>
      <w:proofErr w:type="spellEnd"/>
      <w:r>
        <w:rPr>
          <w:rFonts w:ascii="Calibri" w:hAnsi="Calibri" w:cs="Calibri"/>
          <w:sz w:val="22"/>
          <w:szCs w:val="22"/>
          <w:lang w:eastAsia="zh-CN"/>
        </w:rPr>
        <w:t xml:space="preserve"> in the S-CPAC configuration.</w:t>
      </w:r>
    </w:p>
    <w:p w14:paraId="5095ABA7" w14:textId="77777777" w:rsidR="0060052A" w:rsidRPr="00681D08" w:rsidRDefault="0060052A" w:rsidP="0060052A">
      <w:pPr>
        <w:textAlignment w:val="center"/>
        <w:rPr>
          <w:rFonts w:ascii="Calibri" w:hAnsi="Calibri" w:cs="Calibri"/>
          <w:sz w:val="22"/>
          <w:szCs w:val="22"/>
          <w:lang w:eastAsia="zh-CN"/>
        </w:rPr>
      </w:pPr>
    </w:p>
    <w:p w14:paraId="18E6F3D2" w14:textId="77777777" w:rsidR="0060052A" w:rsidRDefault="0060052A" w:rsidP="0060052A">
      <w:pPr>
        <w:jc w:val="center"/>
        <w:rPr>
          <w:rFonts w:ascii="Calibri" w:hAnsi="Calibri" w:cs="Calibri"/>
          <w:sz w:val="22"/>
          <w:szCs w:val="22"/>
          <w:lang w:eastAsia="zh-CN"/>
        </w:rPr>
      </w:pPr>
      <w:r w:rsidRPr="00681D08">
        <w:rPr>
          <w:rFonts w:ascii="Calibri" w:hAnsi="Calibri" w:cs="Calibri"/>
          <w:noProof/>
          <w:sz w:val="22"/>
          <w:szCs w:val="22"/>
          <w:lang w:eastAsia="zh-CN"/>
        </w:rPr>
        <w:lastRenderedPageBreak/>
        <w:drawing>
          <wp:inline distT="0" distB="0" distL="0" distR="0" wp14:anchorId="4836CD64" wp14:editId="7972542F">
            <wp:extent cx="2882900" cy="1286975"/>
            <wp:effectExtent l="0" t="0" r="0" b="8890"/>
            <wp:docPr id="77252872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528723" name="Picture 1" descr="A diagram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8787" cy="1298531"/>
                    </a:xfrm>
                    <a:prstGeom prst="rect">
                      <a:avLst/>
                    </a:prstGeom>
                    <a:noFill/>
                    <a:ln>
                      <a:noFill/>
                    </a:ln>
                  </pic:spPr>
                </pic:pic>
              </a:graphicData>
            </a:graphic>
          </wp:inline>
        </w:drawing>
      </w:r>
    </w:p>
    <w:p w14:paraId="6F248412" w14:textId="77777777" w:rsidR="0060052A" w:rsidRPr="00681D08" w:rsidRDefault="0060052A" w:rsidP="0060052A">
      <w:pPr>
        <w:jc w:val="center"/>
        <w:rPr>
          <w:rFonts w:ascii="Calibri" w:hAnsi="Calibri" w:cs="Calibri"/>
          <w:sz w:val="22"/>
          <w:szCs w:val="22"/>
          <w:lang w:eastAsia="zh-CN"/>
        </w:rPr>
      </w:pPr>
      <w:r>
        <w:rPr>
          <w:rFonts w:ascii="Calibri" w:hAnsi="Calibri" w:cs="Calibri"/>
          <w:sz w:val="22"/>
          <w:szCs w:val="22"/>
          <w:lang w:eastAsia="zh-CN"/>
        </w:rPr>
        <w:t>Figure 1</w:t>
      </w:r>
    </w:p>
    <w:p w14:paraId="66EB9D00" w14:textId="7072F5A7" w:rsidR="0060052A" w:rsidRPr="00827133" w:rsidRDefault="0060052A" w:rsidP="0060052A">
      <w:pPr>
        <w:rPr>
          <w:rFonts w:ascii="Calibri" w:hAnsi="Calibri" w:cs="Calibri"/>
          <w:sz w:val="22"/>
          <w:szCs w:val="22"/>
          <w:lang w:eastAsia="zh-CN"/>
        </w:rPr>
      </w:pPr>
      <w:r>
        <w:rPr>
          <w:rFonts w:ascii="Calibri" w:hAnsi="Calibri" w:cs="Calibri"/>
          <w:sz w:val="22"/>
          <w:szCs w:val="22"/>
          <w:lang w:eastAsia="zh-CN"/>
        </w:rPr>
        <w:t xml:space="preserve">We therefore think RAN3 should discuss how to optimize the S-CPAC configuration (e.g., to optimize sequence of candidate </w:t>
      </w:r>
      <w:proofErr w:type="spellStart"/>
      <w:r>
        <w:rPr>
          <w:rFonts w:ascii="Calibri" w:hAnsi="Calibri" w:cs="Calibri"/>
          <w:sz w:val="22"/>
          <w:szCs w:val="22"/>
          <w:lang w:eastAsia="zh-CN"/>
        </w:rPr>
        <w:t>PSCells</w:t>
      </w:r>
      <w:proofErr w:type="spellEnd"/>
      <w:r>
        <w:rPr>
          <w:rFonts w:ascii="Calibri" w:hAnsi="Calibri" w:cs="Calibri"/>
          <w:sz w:val="22"/>
          <w:szCs w:val="22"/>
          <w:lang w:eastAsia="zh-CN"/>
        </w:rPr>
        <w:t>)</w:t>
      </w:r>
    </w:p>
    <w:p w14:paraId="77F2E994" w14:textId="7FD0B3FE" w:rsidR="0060052A" w:rsidRPr="00681D08" w:rsidRDefault="0060052A" w:rsidP="0060052A">
      <w:pPr>
        <w:rPr>
          <w:rFonts w:ascii="Calibri" w:hAnsi="Calibri" w:cs="Calibri"/>
          <w:sz w:val="22"/>
          <w:szCs w:val="22"/>
          <w:lang w:eastAsia="zh-CN"/>
        </w:rPr>
      </w:pPr>
      <w:r w:rsidRPr="00681D08">
        <w:rPr>
          <w:rFonts w:ascii="Calibri" w:hAnsi="Calibri" w:cs="Calibri"/>
          <w:b/>
          <w:bCs/>
          <w:sz w:val="22"/>
          <w:szCs w:val="22"/>
          <w:lang w:eastAsia="zh-CN"/>
        </w:rPr>
        <w:t>Proposal</w:t>
      </w:r>
      <w:r w:rsidR="00FC4C6D">
        <w:rPr>
          <w:rFonts w:ascii="Calibri" w:hAnsi="Calibri" w:cs="Calibri"/>
          <w:b/>
          <w:bCs/>
          <w:sz w:val="22"/>
          <w:szCs w:val="22"/>
          <w:lang w:eastAsia="zh-CN"/>
        </w:rPr>
        <w:t xml:space="preserve"> 17</w:t>
      </w:r>
      <w:r w:rsidRPr="00681D08">
        <w:rPr>
          <w:rFonts w:ascii="Calibri" w:hAnsi="Calibri" w:cs="Calibri"/>
          <w:sz w:val="22"/>
          <w:szCs w:val="22"/>
          <w:lang w:eastAsia="zh-CN"/>
        </w:rPr>
        <w:t xml:space="preserve">: </w:t>
      </w:r>
      <w:r w:rsidRPr="008B7F19">
        <w:rPr>
          <w:rFonts w:ascii="Calibri" w:hAnsi="Calibri" w:cs="Calibri"/>
          <w:sz w:val="22"/>
          <w:szCs w:val="22"/>
          <w:lang w:eastAsia="zh-CN"/>
        </w:rPr>
        <w:t xml:space="preserve">RAN3 should discuss how to optimize the S-CPAC configuration (e.g., to optimize sequence of candidate </w:t>
      </w:r>
      <w:proofErr w:type="spellStart"/>
      <w:r w:rsidRPr="008B7F19">
        <w:rPr>
          <w:rFonts w:ascii="Calibri" w:hAnsi="Calibri" w:cs="Calibri"/>
          <w:sz w:val="22"/>
          <w:szCs w:val="22"/>
          <w:lang w:eastAsia="zh-CN"/>
        </w:rPr>
        <w:t>PSCells</w:t>
      </w:r>
      <w:proofErr w:type="spellEnd"/>
      <w:r w:rsidRPr="008B7F19">
        <w:rPr>
          <w:rFonts w:ascii="Calibri" w:hAnsi="Calibri" w:cs="Calibri"/>
          <w:sz w:val="22"/>
          <w:szCs w:val="22"/>
          <w:lang w:eastAsia="zh-CN"/>
        </w:rPr>
        <w:t>)</w:t>
      </w:r>
      <w:r w:rsidR="00FC4C6D">
        <w:rPr>
          <w:rFonts w:ascii="Calibri" w:hAnsi="Calibri" w:cs="Calibri"/>
          <w:sz w:val="22"/>
          <w:szCs w:val="22"/>
          <w:lang w:eastAsia="zh-CN"/>
        </w:rPr>
        <w:t>.</w:t>
      </w:r>
    </w:p>
    <w:p w14:paraId="3CF7D823" w14:textId="7F7CFB62" w:rsidR="0060052A" w:rsidRDefault="0060052A" w:rsidP="0060052A">
      <w:pPr>
        <w:pStyle w:val="Heading2"/>
        <w:numPr>
          <w:ilvl w:val="1"/>
          <w:numId w:val="0"/>
        </w:numPr>
        <w:rPr>
          <w:rFonts w:ascii="Calibri" w:hAnsi="Calibri" w:cs="Calibri"/>
          <w:sz w:val="22"/>
          <w:szCs w:val="22"/>
          <w:lang w:eastAsia="zh-CN"/>
        </w:rPr>
      </w:pPr>
      <w:r>
        <w:t xml:space="preserve">2.3 </w:t>
      </w:r>
      <w:r w:rsidRPr="00681D08">
        <w:t xml:space="preserve">MRO for </w:t>
      </w:r>
      <w:r>
        <w:t xml:space="preserve">CHO with </w:t>
      </w:r>
      <w:r w:rsidR="00DF1A0A">
        <w:t>candidate SCG</w:t>
      </w:r>
    </w:p>
    <w:p w14:paraId="287339A1" w14:textId="77777777" w:rsidR="00AC1487" w:rsidRDefault="00AC1487" w:rsidP="0060052A">
      <w:pPr>
        <w:rPr>
          <w:rFonts w:ascii="Calibri" w:hAnsi="Calibri" w:cs="Calibri"/>
          <w:sz w:val="22"/>
          <w:szCs w:val="22"/>
          <w:lang w:eastAsia="zh-CN"/>
        </w:rPr>
      </w:pPr>
    </w:p>
    <w:p w14:paraId="0BB68497" w14:textId="7028C48A" w:rsidR="00FC4C6D" w:rsidRPr="00FC4C6D" w:rsidRDefault="00FC4C6D" w:rsidP="0060052A">
      <w:pPr>
        <w:rPr>
          <w:rFonts w:ascii="Calibri" w:hAnsi="Calibri" w:cs="Calibri"/>
          <w:b/>
          <w:bCs/>
          <w:sz w:val="22"/>
          <w:szCs w:val="22"/>
          <w:u w:val="single"/>
          <w:lang w:eastAsia="zh-CN"/>
        </w:rPr>
      </w:pPr>
      <w:r w:rsidRPr="00FC4C6D">
        <w:rPr>
          <w:rFonts w:ascii="Calibri" w:hAnsi="Calibri" w:cs="Calibri"/>
          <w:b/>
          <w:bCs/>
          <w:sz w:val="22"/>
          <w:szCs w:val="22"/>
          <w:u w:val="single"/>
          <w:lang w:eastAsia="zh-CN"/>
        </w:rPr>
        <w:t>RAN2 agreements:</w:t>
      </w:r>
    </w:p>
    <w:p w14:paraId="32DBEF31" w14:textId="77777777" w:rsidR="00AC1487" w:rsidRPr="00AC1487" w:rsidRDefault="00AC1487" w:rsidP="00FC4C6D">
      <w:pPr>
        <w:pBdr>
          <w:top w:val="single" w:sz="4" w:space="1" w:color="auto"/>
          <w:left w:val="single" w:sz="4" w:space="4" w:color="auto"/>
          <w:bottom w:val="single" w:sz="4" w:space="1" w:color="auto"/>
          <w:right w:val="single" w:sz="4" w:space="4" w:color="auto"/>
        </w:pBdr>
        <w:rPr>
          <w:rFonts w:ascii="Calibri" w:hAnsi="Calibri" w:cs="Calibri"/>
          <w:b/>
          <w:bCs/>
          <w:color w:val="00B050"/>
          <w:sz w:val="22"/>
          <w:szCs w:val="22"/>
          <w:lang w:val="en-US" w:eastAsia="zh-CN"/>
        </w:rPr>
      </w:pPr>
      <w:r w:rsidRPr="00AC1487">
        <w:rPr>
          <w:rFonts w:ascii="Calibri" w:hAnsi="Calibri" w:cs="Calibri"/>
          <w:b/>
          <w:bCs/>
          <w:color w:val="00B050"/>
          <w:sz w:val="22"/>
          <w:szCs w:val="22"/>
          <w:lang w:val="en-US" w:eastAsia="zh-CN"/>
        </w:rPr>
        <w:t>RAN2 to study failure and near failure scenarios for CHO with candidate SCGs.</w:t>
      </w:r>
    </w:p>
    <w:p w14:paraId="590B43FE" w14:textId="5D991A46" w:rsidR="00FC4C6D" w:rsidRPr="00FC4C6D" w:rsidRDefault="00FC4C6D" w:rsidP="00340C0C">
      <w:pPr>
        <w:spacing w:after="0"/>
        <w:textAlignment w:val="center"/>
        <w:rPr>
          <w:rFonts w:ascii="Calibri" w:hAnsi="Calibri" w:cs="Calibri"/>
          <w:b/>
          <w:bCs/>
          <w:sz w:val="22"/>
          <w:szCs w:val="22"/>
          <w:u w:val="single"/>
          <w:lang w:val="en-US" w:eastAsia="zh-CN"/>
        </w:rPr>
      </w:pPr>
      <w:r w:rsidRPr="00FC4C6D">
        <w:rPr>
          <w:rFonts w:ascii="Calibri" w:hAnsi="Calibri" w:cs="Calibri"/>
          <w:b/>
          <w:bCs/>
          <w:sz w:val="22"/>
          <w:szCs w:val="22"/>
          <w:u w:val="single"/>
          <w:lang w:val="en-US" w:eastAsia="zh-CN"/>
        </w:rPr>
        <w:t>RAN3 agreements:</w:t>
      </w:r>
    </w:p>
    <w:p w14:paraId="57F6CA4D" w14:textId="77777777" w:rsidR="00FC4C6D" w:rsidRDefault="00FC4C6D" w:rsidP="00340C0C">
      <w:pPr>
        <w:spacing w:after="0"/>
        <w:textAlignment w:val="center"/>
        <w:rPr>
          <w:rFonts w:ascii="Calibri" w:hAnsi="Calibri" w:cs="Calibri"/>
          <w:b/>
          <w:bCs/>
          <w:color w:val="00B050"/>
          <w:sz w:val="22"/>
          <w:szCs w:val="22"/>
          <w:lang w:val="en-US" w:eastAsia="zh-CN"/>
        </w:rPr>
      </w:pPr>
    </w:p>
    <w:p w14:paraId="0762344C" w14:textId="6708D61F" w:rsidR="00AD2A95" w:rsidRDefault="00AD2A95" w:rsidP="00FC4C6D">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 xml:space="preserve">Work on failure and near failure </w:t>
      </w:r>
      <w:r w:rsidR="00340C0C" w:rsidRPr="00AD2A95">
        <w:rPr>
          <w:rFonts w:ascii="Calibri" w:hAnsi="Calibri" w:cs="Calibri"/>
          <w:b/>
          <w:bCs/>
          <w:color w:val="00B050"/>
          <w:sz w:val="22"/>
          <w:szCs w:val="22"/>
          <w:lang w:val="en-US" w:eastAsia="zh-CN"/>
        </w:rPr>
        <w:t>cases.</w:t>
      </w:r>
    </w:p>
    <w:p w14:paraId="5D7CF5FD" w14:textId="5B01A5A2" w:rsidR="00AD2A95" w:rsidRPr="00AD2A95" w:rsidRDefault="00AD2A95" w:rsidP="00FC4C6D">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RAN3 focuses on NR-DC for MRO for CHO with candidate SCG in R19.</w:t>
      </w:r>
    </w:p>
    <w:p w14:paraId="363DEAF7" w14:textId="77777777" w:rsidR="001D152F" w:rsidRDefault="001D152F" w:rsidP="00340C0C">
      <w:pPr>
        <w:spacing w:after="0"/>
        <w:textAlignment w:val="center"/>
        <w:rPr>
          <w:rFonts w:ascii="Calibri" w:hAnsi="Calibri" w:cs="Calibri"/>
          <w:sz w:val="22"/>
          <w:szCs w:val="22"/>
          <w:lang w:val="en-US" w:eastAsia="zh-CN"/>
        </w:rPr>
      </w:pPr>
    </w:p>
    <w:p w14:paraId="0B2B9CD8" w14:textId="19F49F04" w:rsidR="0060052A" w:rsidRDefault="00101138" w:rsidP="0060052A">
      <w:pPr>
        <w:rPr>
          <w:rFonts w:ascii="Calibri" w:hAnsi="Calibri" w:cs="Calibri"/>
          <w:sz w:val="22"/>
          <w:szCs w:val="22"/>
          <w:lang w:eastAsia="zh-CN"/>
        </w:rPr>
      </w:pPr>
      <w:r>
        <w:rPr>
          <w:rFonts w:ascii="Calibri" w:hAnsi="Calibri" w:cs="Calibri"/>
          <w:sz w:val="22"/>
          <w:szCs w:val="22"/>
          <w:lang w:eastAsia="zh-CN"/>
        </w:rPr>
        <w:t xml:space="preserve">Rel-17 and </w:t>
      </w:r>
      <w:r w:rsidR="0060052A">
        <w:rPr>
          <w:rFonts w:ascii="Calibri" w:hAnsi="Calibri" w:cs="Calibri"/>
          <w:sz w:val="22"/>
          <w:szCs w:val="22"/>
          <w:lang w:eastAsia="zh-CN"/>
        </w:rPr>
        <w:t xml:space="preserve">Rel-18 specified CHO with SN </w:t>
      </w:r>
      <w:r w:rsidR="0060052A" w:rsidRPr="00D43E22">
        <w:rPr>
          <w:rFonts w:ascii="Calibri" w:hAnsi="Calibri" w:cs="Calibri"/>
          <w:sz w:val="22"/>
          <w:szCs w:val="22"/>
          <w:lang w:eastAsia="zh-CN"/>
        </w:rPr>
        <w:t xml:space="preserve">procedure </w:t>
      </w:r>
      <w:r w:rsidR="0060052A">
        <w:rPr>
          <w:rFonts w:ascii="Calibri" w:hAnsi="Calibri" w:cs="Calibri"/>
          <w:sz w:val="22"/>
          <w:szCs w:val="22"/>
          <w:lang w:eastAsia="zh-CN"/>
        </w:rPr>
        <w:t>for EN-DC and MR-DC as captured in TS 37.340.</w:t>
      </w:r>
      <w:r w:rsidR="0060052A" w:rsidRPr="00D43E22">
        <w:rPr>
          <w:rFonts w:ascii="Calibri" w:hAnsi="Calibri" w:cs="Calibri"/>
          <w:sz w:val="22"/>
          <w:szCs w:val="22"/>
          <w:lang w:eastAsia="zh-CN"/>
        </w:rPr>
        <w:t xml:space="preserve"> This procedure includes the cases where the SN is kept, changed or added. </w:t>
      </w:r>
      <w:r w:rsidR="0060052A">
        <w:rPr>
          <w:rFonts w:ascii="Calibri" w:hAnsi="Calibri" w:cs="Calibri"/>
          <w:sz w:val="22"/>
          <w:szCs w:val="22"/>
          <w:lang w:eastAsia="zh-CN"/>
        </w:rPr>
        <w:t xml:space="preserve"> </w:t>
      </w:r>
      <w:r w:rsidR="0060052A" w:rsidRPr="00D43E22">
        <w:rPr>
          <w:rFonts w:ascii="Calibri" w:hAnsi="Calibri" w:cs="Calibri"/>
          <w:sz w:val="22"/>
          <w:szCs w:val="22"/>
          <w:lang w:eastAsia="zh-CN"/>
        </w:rPr>
        <w:t>If the SN is kept, the UE context at the SN is kept. If the SN is changed, the UE context at the source SN is moved to the target SN.</w:t>
      </w:r>
      <w:r w:rsidR="0060052A">
        <w:rPr>
          <w:rFonts w:ascii="Calibri" w:hAnsi="Calibri" w:cs="Calibri"/>
          <w:sz w:val="22"/>
          <w:szCs w:val="22"/>
          <w:lang w:eastAsia="zh-CN"/>
        </w:rPr>
        <w:t xml:space="preserve"> </w:t>
      </w:r>
    </w:p>
    <w:p w14:paraId="4398AAF2" w14:textId="43AE05B6" w:rsidR="0060052A" w:rsidRDefault="0060052A" w:rsidP="0060052A">
      <w:pPr>
        <w:rPr>
          <w:rFonts w:ascii="Calibri" w:hAnsi="Calibri" w:cs="Calibri"/>
          <w:sz w:val="22"/>
          <w:szCs w:val="22"/>
          <w:lang w:eastAsia="zh-CN"/>
        </w:rPr>
      </w:pPr>
      <w:r>
        <w:rPr>
          <w:rFonts w:ascii="Calibri" w:hAnsi="Calibri" w:cs="Calibri"/>
          <w:sz w:val="22"/>
          <w:szCs w:val="22"/>
          <w:lang w:eastAsia="zh-CN"/>
        </w:rPr>
        <w:t>Further</w:t>
      </w:r>
      <w:r w:rsidR="00101138">
        <w:rPr>
          <w:rFonts w:ascii="Calibri" w:hAnsi="Calibri" w:cs="Calibri"/>
          <w:sz w:val="22"/>
          <w:szCs w:val="22"/>
          <w:lang w:eastAsia="zh-CN"/>
        </w:rPr>
        <w:t xml:space="preserve"> in Rel-18</w:t>
      </w:r>
      <w:r>
        <w:rPr>
          <w:rFonts w:ascii="Calibri" w:hAnsi="Calibri" w:cs="Calibri"/>
          <w:sz w:val="22"/>
          <w:szCs w:val="22"/>
          <w:lang w:eastAsia="zh-CN"/>
        </w:rPr>
        <w:t xml:space="preserve">, </w:t>
      </w:r>
      <w:r w:rsidRPr="00D43E22">
        <w:rPr>
          <w:rFonts w:ascii="Calibri" w:hAnsi="Calibri" w:cs="Calibri"/>
          <w:sz w:val="22"/>
          <w:szCs w:val="22"/>
          <w:lang w:eastAsia="zh-CN"/>
        </w:rPr>
        <w:t xml:space="preserve">CHO with candidate SCG(s) </w:t>
      </w:r>
      <w:r w:rsidR="00101138">
        <w:rPr>
          <w:rFonts w:ascii="Calibri" w:hAnsi="Calibri" w:cs="Calibri"/>
          <w:sz w:val="22"/>
          <w:szCs w:val="22"/>
          <w:lang w:eastAsia="zh-CN"/>
        </w:rPr>
        <w:t>was</w:t>
      </w:r>
      <w:r w:rsidRPr="00D43E22">
        <w:rPr>
          <w:rFonts w:ascii="Calibri" w:hAnsi="Calibri" w:cs="Calibri"/>
          <w:sz w:val="22"/>
          <w:szCs w:val="22"/>
          <w:lang w:eastAsia="zh-CN"/>
        </w:rPr>
        <w:t xml:space="preserve"> </w:t>
      </w:r>
      <w:r>
        <w:rPr>
          <w:rFonts w:ascii="Calibri" w:hAnsi="Calibri" w:cs="Calibri"/>
          <w:sz w:val="22"/>
          <w:szCs w:val="22"/>
          <w:lang w:eastAsia="zh-CN"/>
        </w:rPr>
        <w:t>specified for NR-DC and the following is captured in 37.340:</w:t>
      </w:r>
    </w:p>
    <w:p w14:paraId="52E2DEA1" w14:textId="77777777" w:rsidR="0060052A" w:rsidRPr="00B308FC" w:rsidRDefault="0060052A" w:rsidP="0060052A">
      <w:pPr>
        <w:pStyle w:val="ListParagraph"/>
        <w:numPr>
          <w:ilvl w:val="0"/>
          <w:numId w:val="32"/>
        </w:numPr>
        <w:overflowPunct/>
        <w:autoSpaceDE/>
        <w:autoSpaceDN/>
        <w:adjustRightInd/>
        <w:textAlignment w:val="auto"/>
        <w:rPr>
          <w:rFonts w:ascii="Calibri" w:hAnsi="Calibri" w:cs="Calibri"/>
          <w:sz w:val="22"/>
          <w:szCs w:val="22"/>
          <w:lang w:eastAsia="zh-CN"/>
        </w:rPr>
      </w:pPr>
      <w:r w:rsidRPr="00B308FC">
        <w:rPr>
          <w:rFonts w:ascii="Calibri" w:hAnsi="Calibri" w:cs="Calibri"/>
          <w:sz w:val="22"/>
          <w:szCs w:val="22"/>
          <w:lang w:eastAsia="zh-CN"/>
        </w:rPr>
        <w:t xml:space="preserve">A CHO with candidate SCG(s) is defined as a </w:t>
      </w:r>
      <w:proofErr w:type="spellStart"/>
      <w:r w:rsidRPr="00B308FC">
        <w:rPr>
          <w:rFonts w:ascii="Calibri" w:hAnsi="Calibri" w:cs="Calibri"/>
          <w:sz w:val="22"/>
          <w:szCs w:val="22"/>
          <w:lang w:eastAsia="zh-CN"/>
        </w:rPr>
        <w:t>PCell</w:t>
      </w:r>
      <w:proofErr w:type="spellEnd"/>
      <w:r w:rsidRPr="00B308FC">
        <w:rPr>
          <w:rFonts w:ascii="Calibri" w:hAnsi="Calibri" w:cs="Calibri"/>
          <w:sz w:val="22"/>
          <w:szCs w:val="22"/>
          <w:lang w:eastAsia="zh-CN"/>
        </w:rPr>
        <w:t xml:space="preserve"> change with </w:t>
      </w:r>
      <w:proofErr w:type="spellStart"/>
      <w:r w:rsidRPr="00B308FC">
        <w:rPr>
          <w:rFonts w:ascii="Calibri" w:hAnsi="Calibri" w:cs="Calibri"/>
          <w:sz w:val="22"/>
          <w:szCs w:val="22"/>
          <w:lang w:eastAsia="zh-CN"/>
        </w:rPr>
        <w:t>PSCell</w:t>
      </w:r>
      <w:proofErr w:type="spellEnd"/>
      <w:r w:rsidRPr="00B308FC">
        <w:rPr>
          <w:rFonts w:ascii="Calibri" w:hAnsi="Calibri" w:cs="Calibri"/>
          <w:sz w:val="22"/>
          <w:szCs w:val="22"/>
          <w:lang w:eastAsia="zh-CN"/>
        </w:rPr>
        <w:t xml:space="preserve"> addition/change that is executed by the UE when the execution conditions for both candidate </w:t>
      </w:r>
      <w:proofErr w:type="spellStart"/>
      <w:r w:rsidRPr="00B308FC">
        <w:rPr>
          <w:rFonts w:ascii="Calibri" w:hAnsi="Calibri" w:cs="Calibri"/>
          <w:sz w:val="22"/>
          <w:szCs w:val="22"/>
          <w:lang w:eastAsia="zh-CN"/>
        </w:rPr>
        <w:t>PCell</w:t>
      </w:r>
      <w:proofErr w:type="spellEnd"/>
      <w:r w:rsidRPr="00B308FC">
        <w:rPr>
          <w:rFonts w:ascii="Calibri" w:hAnsi="Calibri" w:cs="Calibri"/>
          <w:sz w:val="22"/>
          <w:szCs w:val="22"/>
          <w:lang w:eastAsia="zh-CN"/>
        </w:rPr>
        <w:t xml:space="preserve"> and the associated candidate </w:t>
      </w:r>
      <w:proofErr w:type="spellStart"/>
      <w:r w:rsidRPr="00B308FC">
        <w:rPr>
          <w:rFonts w:ascii="Calibri" w:hAnsi="Calibri" w:cs="Calibri"/>
          <w:sz w:val="22"/>
          <w:szCs w:val="22"/>
          <w:lang w:eastAsia="zh-CN"/>
        </w:rPr>
        <w:t>PSCell</w:t>
      </w:r>
      <w:proofErr w:type="spellEnd"/>
      <w:r w:rsidRPr="00B308FC">
        <w:rPr>
          <w:rFonts w:ascii="Calibri" w:hAnsi="Calibri" w:cs="Calibri"/>
          <w:sz w:val="22"/>
          <w:szCs w:val="22"/>
          <w:lang w:eastAsia="zh-CN"/>
        </w:rPr>
        <w:t xml:space="preserve"> are met. </w:t>
      </w:r>
    </w:p>
    <w:p w14:paraId="6483A2B9" w14:textId="77777777" w:rsidR="0060052A" w:rsidRPr="00B308FC" w:rsidRDefault="0060052A" w:rsidP="0060052A">
      <w:pPr>
        <w:pStyle w:val="ListParagraph"/>
        <w:numPr>
          <w:ilvl w:val="0"/>
          <w:numId w:val="32"/>
        </w:numPr>
        <w:overflowPunct/>
        <w:autoSpaceDE/>
        <w:autoSpaceDN/>
        <w:adjustRightInd/>
        <w:textAlignment w:val="auto"/>
        <w:rPr>
          <w:rFonts w:ascii="Calibri" w:hAnsi="Calibri" w:cs="Calibri"/>
          <w:sz w:val="22"/>
          <w:szCs w:val="22"/>
          <w:lang w:eastAsia="zh-CN"/>
        </w:rPr>
      </w:pPr>
      <w:r w:rsidRPr="00B308FC">
        <w:rPr>
          <w:rFonts w:ascii="Calibri" w:hAnsi="Calibri" w:cs="Calibri"/>
          <w:sz w:val="22"/>
          <w:szCs w:val="22"/>
          <w:lang w:eastAsia="zh-CN"/>
        </w:rPr>
        <w:t xml:space="preserve">The UE starts evaluating the execution conditions for candidate </w:t>
      </w:r>
      <w:proofErr w:type="spellStart"/>
      <w:r w:rsidRPr="00B308FC">
        <w:rPr>
          <w:rFonts w:ascii="Calibri" w:hAnsi="Calibri" w:cs="Calibri"/>
          <w:sz w:val="22"/>
          <w:szCs w:val="22"/>
          <w:lang w:eastAsia="zh-CN"/>
        </w:rPr>
        <w:t>PCell</w:t>
      </w:r>
      <w:proofErr w:type="spellEnd"/>
      <w:r w:rsidRPr="00B308FC">
        <w:rPr>
          <w:rFonts w:ascii="Calibri" w:hAnsi="Calibri" w:cs="Calibri"/>
          <w:sz w:val="22"/>
          <w:szCs w:val="22"/>
          <w:lang w:eastAsia="zh-CN"/>
        </w:rPr>
        <w:t xml:space="preserve">(s) and candidate </w:t>
      </w:r>
      <w:proofErr w:type="spellStart"/>
      <w:r w:rsidRPr="00B308FC">
        <w:rPr>
          <w:rFonts w:ascii="Calibri" w:hAnsi="Calibri" w:cs="Calibri"/>
          <w:sz w:val="22"/>
          <w:szCs w:val="22"/>
          <w:lang w:eastAsia="zh-CN"/>
        </w:rPr>
        <w:t>PSCell</w:t>
      </w:r>
      <w:proofErr w:type="spellEnd"/>
      <w:r w:rsidRPr="00B308FC">
        <w:rPr>
          <w:rFonts w:ascii="Calibri" w:hAnsi="Calibri" w:cs="Calibri"/>
          <w:sz w:val="22"/>
          <w:szCs w:val="22"/>
          <w:lang w:eastAsia="zh-CN"/>
        </w:rPr>
        <w:t xml:space="preserve">(s) simultaneously upon receiving the CHO with candidate SCG(s) configuration and stops evaluating the execution conditions once a </w:t>
      </w:r>
      <w:proofErr w:type="spellStart"/>
      <w:r w:rsidRPr="00B308FC">
        <w:rPr>
          <w:rFonts w:ascii="Calibri" w:hAnsi="Calibri" w:cs="Calibri"/>
          <w:sz w:val="22"/>
          <w:szCs w:val="22"/>
          <w:lang w:eastAsia="zh-CN"/>
        </w:rPr>
        <w:t>PCell</w:t>
      </w:r>
      <w:proofErr w:type="spellEnd"/>
      <w:r w:rsidRPr="00B308FC">
        <w:rPr>
          <w:rFonts w:ascii="Calibri" w:hAnsi="Calibri" w:cs="Calibri"/>
          <w:sz w:val="22"/>
          <w:szCs w:val="22"/>
          <w:lang w:eastAsia="zh-CN"/>
        </w:rPr>
        <w:t xml:space="preserve"> change or a </w:t>
      </w:r>
      <w:proofErr w:type="spellStart"/>
      <w:r w:rsidRPr="00B308FC">
        <w:rPr>
          <w:rFonts w:ascii="Calibri" w:hAnsi="Calibri" w:cs="Calibri"/>
          <w:sz w:val="22"/>
          <w:szCs w:val="22"/>
          <w:lang w:eastAsia="zh-CN"/>
        </w:rPr>
        <w:t>PSCell</w:t>
      </w:r>
      <w:proofErr w:type="spellEnd"/>
      <w:r w:rsidRPr="00B308FC">
        <w:rPr>
          <w:rFonts w:ascii="Calibri" w:hAnsi="Calibri" w:cs="Calibri"/>
          <w:sz w:val="22"/>
          <w:szCs w:val="22"/>
          <w:lang w:eastAsia="zh-CN"/>
        </w:rPr>
        <w:t xml:space="preserve"> change is triggered. </w:t>
      </w:r>
    </w:p>
    <w:p w14:paraId="2906840D" w14:textId="77777777" w:rsidR="0060052A" w:rsidRDefault="0060052A" w:rsidP="0060052A">
      <w:pPr>
        <w:pStyle w:val="ListParagraph"/>
        <w:numPr>
          <w:ilvl w:val="0"/>
          <w:numId w:val="32"/>
        </w:numPr>
        <w:overflowPunct/>
        <w:autoSpaceDE/>
        <w:autoSpaceDN/>
        <w:adjustRightInd/>
        <w:textAlignment w:val="auto"/>
        <w:rPr>
          <w:rFonts w:ascii="Calibri" w:hAnsi="Calibri" w:cs="Calibri"/>
          <w:sz w:val="22"/>
          <w:szCs w:val="22"/>
          <w:lang w:eastAsia="zh-CN"/>
        </w:rPr>
      </w:pPr>
      <w:r w:rsidRPr="00B308FC">
        <w:rPr>
          <w:rFonts w:ascii="Calibri" w:hAnsi="Calibri" w:cs="Calibri"/>
          <w:sz w:val="22"/>
          <w:szCs w:val="22"/>
          <w:lang w:eastAsia="zh-CN"/>
        </w:rPr>
        <w:t xml:space="preserve">The UE does not execute CHO with candidate SCG(s) </w:t>
      </w:r>
      <w:r w:rsidRPr="00B308FC">
        <w:rPr>
          <w:rFonts w:ascii="Calibri" w:hAnsi="Calibri" w:cs="Calibri"/>
          <w:b/>
          <w:bCs/>
          <w:sz w:val="22"/>
          <w:szCs w:val="22"/>
          <w:u w:val="single"/>
          <w:lang w:eastAsia="zh-CN"/>
        </w:rPr>
        <w:t xml:space="preserve">until the execution conditions for </w:t>
      </w:r>
      <w:r w:rsidRPr="00726837">
        <w:rPr>
          <w:rFonts w:ascii="Calibri" w:hAnsi="Calibri" w:cs="Calibri"/>
          <w:b/>
          <w:bCs/>
          <w:color w:val="5B9BD5" w:themeColor="accent1"/>
          <w:sz w:val="22"/>
          <w:szCs w:val="22"/>
          <w:u w:val="single"/>
          <w:lang w:eastAsia="zh-CN"/>
        </w:rPr>
        <w:t xml:space="preserve">both </w:t>
      </w:r>
      <w:r w:rsidRPr="00B308FC">
        <w:rPr>
          <w:rFonts w:ascii="Calibri" w:hAnsi="Calibri" w:cs="Calibri"/>
          <w:b/>
          <w:bCs/>
          <w:sz w:val="22"/>
          <w:szCs w:val="22"/>
          <w:u w:val="single"/>
          <w:lang w:eastAsia="zh-CN"/>
        </w:rPr>
        <w:t xml:space="preserve">the candidate </w:t>
      </w:r>
      <w:proofErr w:type="spellStart"/>
      <w:r w:rsidRPr="00B308FC">
        <w:rPr>
          <w:rFonts w:ascii="Calibri" w:hAnsi="Calibri" w:cs="Calibri"/>
          <w:b/>
          <w:bCs/>
          <w:sz w:val="22"/>
          <w:szCs w:val="22"/>
          <w:u w:val="single"/>
          <w:lang w:eastAsia="zh-CN"/>
        </w:rPr>
        <w:t>PCell</w:t>
      </w:r>
      <w:proofErr w:type="spellEnd"/>
      <w:r w:rsidRPr="00B308FC">
        <w:rPr>
          <w:rFonts w:ascii="Calibri" w:hAnsi="Calibri" w:cs="Calibri"/>
          <w:b/>
          <w:bCs/>
          <w:sz w:val="22"/>
          <w:szCs w:val="22"/>
          <w:u w:val="single"/>
          <w:lang w:eastAsia="zh-CN"/>
        </w:rPr>
        <w:t xml:space="preserve"> and the associated candidate </w:t>
      </w:r>
      <w:proofErr w:type="spellStart"/>
      <w:r w:rsidRPr="00B308FC">
        <w:rPr>
          <w:rFonts w:ascii="Calibri" w:hAnsi="Calibri" w:cs="Calibri"/>
          <w:b/>
          <w:bCs/>
          <w:sz w:val="22"/>
          <w:szCs w:val="22"/>
          <w:u w:val="single"/>
          <w:lang w:eastAsia="zh-CN"/>
        </w:rPr>
        <w:t>PSCell</w:t>
      </w:r>
      <w:proofErr w:type="spellEnd"/>
      <w:r w:rsidRPr="00B308FC">
        <w:rPr>
          <w:rFonts w:ascii="Calibri" w:hAnsi="Calibri" w:cs="Calibri"/>
          <w:b/>
          <w:bCs/>
          <w:sz w:val="22"/>
          <w:szCs w:val="22"/>
          <w:u w:val="single"/>
          <w:lang w:eastAsia="zh-CN"/>
        </w:rPr>
        <w:t xml:space="preserve"> are met</w:t>
      </w:r>
    </w:p>
    <w:p w14:paraId="6ED56FC6" w14:textId="77777777" w:rsidR="0060052A" w:rsidRDefault="0060052A" w:rsidP="0060052A">
      <w:pPr>
        <w:rPr>
          <w:rFonts w:ascii="Calibri" w:hAnsi="Calibri" w:cs="Calibri"/>
          <w:sz w:val="22"/>
          <w:szCs w:val="22"/>
          <w:lang w:eastAsia="zh-CN"/>
        </w:rPr>
      </w:pPr>
      <w:r>
        <w:rPr>
          <w:rFonts w:ascii="Calibri" w:hAnsi="Calibri" w:cs="Calibri"/>
          <w:sz w:val="22"/>
          <w:szCs w:val="22"/>
          <w:lang w:eastAsia="zh-CN"/>
        </w:rPr>
        <w:t>Further i</w:t>
      </w:r>
      <w:r w:rsidRPr="00CC4863">
        <w:rPr>
          <w:rFonts w:ascii="Calibri" w:hAnsi="Calibri" w:cs="Calibri"/>
          <w:sz w:val="22"/>
          <w:szCs w:val="22"/>
          <w:lang w:eastAsia="zh-CN"/>
        </w:rPr>
        <w:t xml:space="preserve">n case of CHO with candidate SCG(s), the source MN can provide </w:t>
      </w:r>
      <w:r w:rsidRPr="002308FF">
        <w:rPr>
          <w:rFonts w:ascii="Calibri" w:hAnsi="Calibri" w:cs="Calibri"/>
          <w:b/>
          <w:bCs/>
          <w:sz w:val="22"/>
          <w:szCs w:val="22"/>
          <w:u w:val="single"/>
          <w:lang w:eastAsia="zh-CN"/>
        </w:rPr>
        <w:t>multiple CHO configurations</w:t>
      </w:r>
      <w:r w:rsidRPr="00CC4863">
        <w:rPr>
          <w:rFonts w:ascii="Calibri" w:hAnsi="Calibri" w:cs="Calibri"/>
          <w:sz w:val="22"/>
          <w:szCs w:val="22"/>
          <w:lang w:eastAsia="zh-CN"/>
        </w:rPr>
        <w:t xml:space="preserve"> for the same candidate </w:t>
      </w:r>
      <w:proofErr w:type="spellStart"/>
      <w:r w:rsidRPr="00CC4863">
        <w:rPr>
          <w:rFonts w:ascii="Calibri" w:hAnsi="Calibri" w:cs="Calibri"/>
          <w:sz w:val="22"/>
          <w:szCs w:val="22"/>
          <w:lang w:eastAsia="zh-CN"/>
        </w:rPr>
        <w:t>PCell</w:t>
      </w:r>
      <w:proofErr w:type="spellEnd"/>
      <w:r w:rsidRPr="00CC4863">
        <w:rPr>
          <w:rFonts w:ascii="Calibri" w:hAnsi="Calibri" w:cs="Calibri"/>
          <w:sz w:val="22"/>
          <w:szCs w:val="22"/>
          <w:lang w:eastAsia="zh-CN"/>
        </w:rPr>
        <w:t xml:space="preserve"> (i.e. without the SCG configuration or with the SCG configuration of different candidate </w:t>
      </w:r>
      <w:proofErr w:type="spellStart"/>
      <w:r w:rsidRPr="00CC4863">
        <w:rPr>
          <w:rFonts w:ascii="Calibri" w:hAnsi="Calibri" w:cs="Calibri"/>
          <w:sz w:val="22"/>
          <w:szCs w:val="22"/>
          <w:lang w:eastAsia="zh-CN"/>
        </w:rPr>
        <w:t>PSCell</w:t>
      </w:r>
      <w:proofErr w:type="spellEnd"/>
      <w:r w:rsidRPr="00CC4863">
        <w:rPr>
          <w:rFonts w:ascii="Calibri" w:hAnsi="Calibri" w:cs="Calibri"/>
          <w:sz w:val="22"/>
          <w:szCs w:val="22"/>
          <w:lang w:eastAsia="zh-CN"/>
        </w:rPr>
        <w:t>).</w:t>
      </w:r>
    </w:p>
    <w:p w14:paraId="0D2DF565" w14:textId="77777777" w:rsidR="0060052A" w:rsidRPr="00CE1A73" w:rsidRDefault="0060052A" w:rsidP="0060052A">
      <w:pPr>
        <w:rPr>
          <w:rFonts w:ascii="Calibri" w:hAnsi="Calibri" w:cs="Calibri"/>
          <w:sz w:val="22"/>
          <w:szCs w:val="22"/>
          <w:lang w:eastAsia="zh-CN"/>
        </w:rPr>
      </w:pPr>
      <w:r>
        <w:rPr>
          <w:rFonts w:ascii="Calibri" w:hAnsi="Calibri" w:cs="Calibri"/>
          <w:sz w:val="22"/>
          <w:szCs w:val="22"/>
          <w:lang w:eastAsia="zh-CN"/>
        </w:rPr>
        <w:t>Further the following is captured in 37.340:</w:t>
      </w:r>
    </w:p>
    <w:p w14:paraId="372BDDE9" w14:textId="77777777" w:rsidR="0060052A" w:rsidRPr="003D3AF8" w:rsidRDefault="0060052A" w:rsidP="0060052A">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3D3AF8">
        <w:rPr>
          <w:rFonts w:ascii="Calibri" w:hAnsi="Calibri" w:cs="Calibri"/>
          <w:sz w:val="22"/>
          <w:szCs w:val="22"/>
          <w:lang w:eastAsia="zh-CN"/>
        </w:rPr>
        <w:t xml:space="preserve">If </w:t>
      </w:r>
      <w:r w:rsidRPr="00C27FDD">
        <w:rPr>
          <w:rFonts w:ascii="Calibri" w:hAnsi="Calibri" w:cs="Calibri"/>
          <w:b/>
          <w:bCs/>
          <w:sz w:val="22"/>
          <w:szCs w:val="22"/>
          <w:u w:val="single"/>
          <w:lang w:eastAsia="zh-CN"/>
        </w:rPr>
        <w:t xml:space="preserve">at least one candidate </w:t>
      </w:r>
      <w:proofErr w:type="spellStart"/>
      <w:r w:rsidRPr="00095F5B">
        <w:rPr>
          <w:rFonts w:ascii="Calibri" w:hAnsi="Calibri" w:cs="Calibri"/>
          <w:b/>
          <w:bCs/>
          <w:sz w:val="22"/>
          <w:szCs w:val="22"/>
          <w:u w:val="single"/>
          <w:lang w:eastAsia="zh-CN"/>
        </w:rPr>
        <w:t>PCell</w:t>
      </w:r>
      <w:proofErr w:type="spellEnd"/>
      <w:r w:rsidRPr="00095F5B">
        <w:rPr>
          <w:rFonts w:ascii="Calibri" w:hAnsi="Calibri" w:cs="Calibri"/>
          <w:b/>
          <w:bCs/>
          <w:sz w:val="22"/>
          <w:szCs w:val="22"/>
          <w:u w:val="single"/>
          <w:lang w:eastAsia="zh-CN"/>
        </w:rPr>
        <w:t xml:space="preserve"> satisfies the corresponding execution condition and the associated candidate </w:t>
      </w:r>
      <w:proofErr w:type="spellStart"/>
      <w:r w:rsidRPr="00095F5B">
        <w:rPr>
          <w:rFonts w:ascii="Calibri" w:hAnsi="Calibri" w:cs="Calibri"/>
          <w:b/>
          <w:bCs/>
          <w:sz w:val="22"/>
          <w:szCs w:val="22"/>
          <w:u w:val="single"/>
          <w:lang w:eastAsia="zh-CN"/>
        </w:rPr>
        <w:t>PSCell</w:t>
      </w:r>
      <w:proofErr w:type="spellEnd"/>
      <w:r w:rsidRPr="00095F5B">
        <w:rPr>
          <w:rFonts w:ascii="Calibri" w:hAnsi="Calibri" w:cs="Calibri"/>
          <w:b/>
          <w:bCs/>
          <w:sz w:val="22"/>
          <w:szCs w:val="22"/>
          <w:u w:val="single"/>
          <w:lang w:eastAsia="zh-CN"/>
        </w:rPr>
        <w:t xml:space="preserve"> satisfies the corresponding execution condition</w:t>
      </w:r>
      <w:r w:rsidRPr="00095F5B">
        <w:rPr>
          <w:rFonts w:ascii="Calibri" w:hAnsi="Calibri" w:cs="Calibri"/>
          <w:sz w:val="22"/>
          <w:szCs w:val="22"/>
          <w:lang w:eastAsia="zh-CN"/>
        </w:rPr>
        <w:t xml:space="preserve">, the UE detaches from the source MN, applies the stored corresponding configuration for that selected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xml:space="preserve"> and the associated </w:t>
      </w:r>
      <w:r w:rsidRPr="00095F5B">
        <w:rPr>
          <w:rFonts w:ascii="Calibri" w:hAnsi="Calibri" w:cs="Calibri"/>
          <w:sz w:val="22"/>
          <w:szCs w:val="22"/>
          <w:lang w:eastAsia="zh-CN"/>
        </w:rPr>
        <w:lastRenderedPageBreak/>
        <w:t xml:space="preserve">candidate </w:t>
      </w:r>
      <w:proofErr w:type="spellStart"/>
      <w:r w:rsidRPr="00095F5B">
        <w:rPr>
          <w:rFonts w:ascii="Calibri" w:hAnsi="Calibri" w:cs="Calibri"/>
          <w:sz w:val="22"/>
          <w:szCs w:val="22"/>
          <w:lang w:eastAsia="zh-CN"/>
        </w:rPr>
        <w:t>PSCell</w:t>
      </w:r>
      <w:proofErr w:type="spellEnd"/>
      <w:r w:rsidRPr="00095F5B">
        <w:rPr>
          <w:rFonts w:ascii="Calibri" w:hAnsi="Calibri" w:cs="Calibri"/>
          <w:sz w:val="22"/>
          <w:szCs w:val="22"/>
          <w:lang w:eastAsia="zh-CN"/>
        </w:rPr>
        <w:t xml:space="preserve">, synchronises to that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and completes the RRC handover procedure by sending RRC reconfiguration complete* message to the target MN.</w:t>
      </w:r>
      <w:r w:rsidRPr="003D3AF8">
        <w:rPr>
          <w:rFonts w:ascii="Calibri" w:hAnsi="Calibri" w:cs="Calibri"/>
          <w:sz w:val="22"/>
          <w:szCs w:val="22"/>
          <w:lang w:eastAsia="zh-CN"/>
        </w:rPr>
        <w:t xml:space="preserve"> </w:t>
      </w:r>
    </w:p>
    <w:p w14:paraId="28ED12A8" w14:textId="77777777" w:rsidR="0060052A" w:rsidRPr="00095F5B" w:rsidRDefault="0060052A" w:rsidP="0060052A">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095F5B">
        <w:rPr>
          <w:rFonts w:ascii="Calibri" w:hAnsi="Calibri" w:cs="Calibri"/>
          <w:sz w:val="22"/>
          <w:szCs w:val="22"/>
          <w:lang w:eastAsia="zh-CN"/>
        </w:rPr>
        <w:t xml:space="preserve">Else if </w:t>
      </w:r>
      <w:r w:rsidRPr="00095F5B">
        <w:rPr>
          <w:rFonts w:ascii="Calibri" w:hAnsi="Calibri" w:cs="Calibri"/>
          <w:b/>
          <w:bCs/>
          <w:sz w:val="22"/>
          <w:szCs w:val="22"/>
          <w:u w:val="single"/>
          <w:lang w:eastAsia="zh-CN"/>
        </w:rPr>
        <w:t xml:space="preserve">at least one candidate </w:t>
      </w:r>
      <w:proofErr w:type="spellStart"/>
      <w:r w:rsidRPr="00095F5B">
        <w:rPr>
          <w:rFonts w:ascii="Calibri" w:hAnsi="Calibri" w:cs="Calibri"/>
          <w:b/>
          <w:bCs/>
          <w:sz w:val="22"/>
          <w:szCs w:val="22"/>
          <w:u w:val="single"/>
          <w:lang w:eastAsia="zh-CN"/>
        </w:rPr>
        <w:t>PCell</w:t>
      </w:r>
      <w:proofErr w:type="spellEnd"/>
      <w:r w:rsidRPr="00095F5B">
        <w:rPr>
          <w:rFonts w:ascii="Calibri" w:hAnsi="Calibri" w:cs="Calibri"/>
          <w:b/>
          <w:bCs/>
          <w:sz w:val="22"/>
          <w:szCs w:val="22"/>
          <w:u w:val="single"/>
          <w:lang w:eastAsia="zh-CN"/>
        </w:rPr>
        <w:t xml:space="preserve"> satisfies the corresponding execution condition and there is no associated execution condition for a candidate </w:t>
      </w:r>
      <w:proofErr w:type="spellStart"/>
      <w:r w:rsidRPr="00095F5B">
        <w:rPr>
          <w:rFonts w:ascii="Calibri" w:hAnsi="Calibri" w:cs="Calibri"/>
          <w:b/>
          <w:bCs/>
          <w:sz w:val="22"/>
          <w:szCs w:val="22"/>
          <w:u w:val="single"/>
          <w:lang w:eastAsia="zh-CN"/>
        </w:rPr>
        <w:t>PSCell</w:t>
      </w:r>
      <w:proofErr w:type="spellEnd"/>
      <w:r w:rsidRPr="00095F5B">
        <w:rPr>
          <w:rFonts w:ascii="Calibri" w:hAnsi="Calibri" w:cs="Calibri"/>
          <w:sz w:val="22"/>
          <w:szCs w:val="22"/>
          <w:lang w:eastAsia="zh-CN"/>
        </w:rPr>
        <w:t xml:space="preserve">, the UE detaches from the source MN, applies the stored corresponding configuration for that selected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xml:space="preserve"> and, if included, the associated </w:t>
      </w:r>
      <w:proofErr w:type="spellStart"/>
      <w:r w:rsidRPr="00095F5B">
        <w:rPr>
          <w:rFonts w:ascii="Calibri" w:hAnsi="Calibri" w:cs="Calibri"/>
          <w:sz w:val="22"/>
          <w:szCs w:val="22"/>
          <w:lang w:eastAsia="zh-CN"/>
        </w:rPr>
        <w:t>PSCell</w:t>
      </w:r>
      <w:proofErr w:type="spellEnd"/>
      <w:r w:rsidRPr="00095F5B">
        <w:rPr>
          <w:rFonts w:ascii="Calibri" w:hAnsi="Calibri" w:cs="Calibri"/>
          <w:sz w:val="22"/>
          <w:szCs w:val="22"/>
          <w:lang w:eastAsia="zh-CN"/>
        </w:rPr>
        <w:t xml:space="preserve">, synchronises to that candidate </w:t>
      </w:r>
      <w:proofErr w:type="spellStart"/>
      <w:r w:rsidRPr="00095F5B">
        <w:rPr>
          <w:rFonts w:ascii="Calibri" w:hAnsi="Calibri" w:cs="Calibri"/>
          <w:sz w:val="22"/>
          <w:szCs w:val="22"/>
          <w:lang w:eastAsia="zh-CN"/>
        </w:rPr>
        <w:t>PCell</w:t>
      </w:r>
      <w:proofErr w:type="spellEnd"/>
      <w:r w:rsidRPr="00095F5B">
        <w:rPr>
          <w:rFonts w:ascii="Calibri" w:hAnsi="Calibri" w:cs="Calibri"/>
          <w:sz w:val="22"/>
          <w:szCs w:val="22"/>
          <w:lang w:eastAsia="zh-CN"/>
        </w:rPr>
        <w:t xml:space="preserve"> and completes the RRC handover procedure by sending RRC reconfiguration complete* message to the target MN.</w:t>
      </w:r>
    </w:p>
    <w:p w14:paraId="1B23536C" w14:textId="4B882356" w:rsidR="00101138" w:rsidRDefault="00101138" w:rsidP="00101138">
      <w:pPr>
        <w:spacing w:after="0"/>
        <w:textAlignment w:val="center"/>
        <w:rPr>
          <w:rFonts w:ascii="Calibri" w:hAnsi="Calibri" w:cs="Calibri"/>
          <w:sz w:val="22"/>
          <w:szCs w:val="22"/>
          <w:lang w:val="en-US" w:eastAsia="zh-CN"/>
        </w:rPr>
      </w:pPr>
      <w:r w:rsidRPr="00AD2A95">
        <w:rPr>
          <w:rFonts w:ascii="Calibri" w:hAnsi="Calibri" w:cs="Calibri"/>
          <w:sz w:val="22"/>
          <w:szCs w:val="22"/>
          <w:lang w:val="en-US" w:eastAsia="zh-CN"/>
        </w:rPr>
        <w:t xml:space="preserve">There was a discussion on whether to support MRO for CHO with candidate SCG also considering the coexistence with CHO-only or CHO with single target SCG configuration, but there was no consensus </w:t>
      </w:r>
      <w:r>
        <w:rPr>
          <w:rFonts w:ascii="Calibri" w:hAnsi="Calibri" w:cs="Calibri"/>
          <w:sz w:val="22"/>
          <w:szCs w:val="22"/>
          <w:lang w:val="en-US" w:eastAsia="zh-CN"/>
        </w:rPr>
        <w:t>in the last</w:t>
      </w:r>
      <w:r w:rsidRPr="00AD2A95">
        <w:rPr>
          <w:rFonts w:ascii="Calibri" w:hAnsi="Calibri" w:cs="Calibri"/>
          <w:sz w:val="22"/>
          <w:szCs w:val="22"/>
          <w:lang w:val="en-US" w:eastAsia="zh-CN"/>
        </w:rPr>
        <w:t xml:space="preserve"> meeting</w:t>
      </w:r>
      <w:r>
        <w:rPr>
          <w:rFonts w:ascii="Calibri" w:hAnsi="Calibri" w:cs="Calibri"/>
          <w:sz w:val="22"/>
          <w:szCs w:val="22"/>
          <w:lang w:val="en-US" w:eastAsia="zh-CN"/>
        </w:rPr>
        <w:t>.</w:t>
      </w:r>
      <w:r w:rsidR="009F5AA1">
        <w:rPr>
          <w:rFonts w:ascii="Calibri" w:hAnsi="Calibri" w:cs="Calibri"/>
          <w:sz w:val="22"/>
          <w:szCs w:val="22"/>
          <w:lang w:val="en-US" w:eastAsia="zh-CN"/>
        </w:rPr>
        <w:t xml:space="preserve"> We think it is important to consider this co-existence scenario between R16/R17/R18 CHO mechanisms and therefore propose the following:</w:t>
      </w:r>
    </w:p>
    <w:p w14:paraId="0612D288" w14:textId="77777777" w:rsidR="00101138" w:rsidRDefault="00101138" w:rsidP="0060052A">
      <w:pPr>
        <w:rPr>
          <w:rFonts w:ascii="Calibri" w:hAnsi="Calibri" w:cs="Calibri"/>
          <w:sz w:val="22"/>
          <w:szCs w:val="22"/>
          <w:lang w:eastAsia="zh-CN"/>
        </w:rPr>
      </w:pPr>
    </w:p>
    <w:p w14:paraId="2F7516B8" w14:textId="27A34854" w:rsidR="009A0B92" w:rsidRPr="00320546" w:rsidRDefault="008D50F2" w:rsidP="009F5AA1">
      <w:pPr>
        <w:rPr>
          <w:rFonts w:ascii="Calibri" w:hAnsi="Calibri" w:cs="Calibri"/>
          <w:sz w:val="22"/>
          <w:szCs w:val="22"/>
          <w:lang w:eastAsia="zh-CN"/>
        </w:rPr>
      </w:pPr>
      <w:r w:rsidRPr="008D50F2">
        <w:rPr>
          <w:rFonts w:ascii="Calibri" w:hAnsi="Calibri" w:cs="Calibri"/>
          <w:b/>
          <w:bCs/>
          <w:sz w:val="22"/>
          <w:szCs w:val="22"/>
          <w:lang w:eastAsia="zh-CN"/>
        </w:rPr>
        <w:t>Proposal</w:t>
      </w:r>
      <w:r w:rsidR="00DF1A0A">
        <w:rPr>
          <w:rFonts w:ascii="Calibri" w:hAnsi="Calibri" w:cs="Calibri"/>
          <w:b/>
          <w:bCs/>
          <w:sz w:val="22"/>
          <w:szCs w:val="22"/>
          <w:lang w:eastAsia="zh-CN"/>
        </w:rPr>
        <w:t xml:space="preserve"> 18</w:t>
      </w:r>
      <w:r>
        <w:rPr>
          <w:rFonts w:ascii="Calibri" w:hAnsi="Calibri" w:cs="Calibri"/>
          <w:sz w:val="22"/>
          <w:szCs w:val="22"/>
          <w:lang w:eastAsia="zh-CN"/>
        </w:rPr>
        <w:t xml:space="preserve">: </w:t>
      </w:r>
      <w:r w:rsidR="00BB48C2">
        <w:rPr>
          <w:rFonts w:ascii="Calibri" w:hAnsi="Calibri" w:cs="Calibri"/>
          <w:sz w:val="22"/>
          <w:szCs w:val="22"/>
          <w:lang w:eastAsia="zh-CN"/>
        </w:rPr>
        <w:t xml:space="preserve">RAN3 </w:t>
      </w:r>
      <w:r w:rsidR="00715BC2">
        <w:rPr>
          <w:rFonts w:ascii="Calibri" w:hAnsi="Calibri" w:cs="Calibri"/>
          <w:sz w:val="22"/>
          <w:szCs w:val="22"/>
          <w:lang w:eastAsia="zh-CN"/>
        </w:rPr>
        <w:t>discuss</w:t>
      </w:r>
      <w:r w:rsidR="00320546">
        <w:rPr>
          <w:rFonts w:ascii="Calibri" w:hAnsi="Calibri" w:cs="Calibri"/>
          <w:sz w:val="22"/>
          <w:szCs w:val="22"/>
          <w:lang w:eastAsia="zh-CN"/>
        </w:rPr>
        <w:t>es</w:t>
      </w:r>
      <w:r w:rsidR="00715BC2">
        <w:rPr>
          <w:rFonts w:ascii="Calibri" w:hAnsi="Calibri" w:cs="Calibri"/>
          <w:sz w:val="22"/>
          <w:szCs w:val="22"/>
          <w:lang w:eastAsia="zh-CN"/>
        </w:rPr>
        <w:t xml:space="preserve"> </w:t>
      </w:r>
      <w:r w:rsidR="00BB48C2">
        <w:rPr>
          <w:rFonts w:ascii="Calibri" w:hAnsi="Calibri" w:cs="Calibri"/>
          <w:sz w:val="22"/>
          <w:szCs w:val="22"/>
          <w:lang w:eastAsia="zh-CN"/>
        </w:rPr>
        <w:t>MRO for CHO with candidate SCG</w:t>
      </w:r>
      <w:r w:rsidR="00715BC2">
        <w:rPr>
          <w:rFonts w:ascii="Calibri" w:hAnsi="Calibri" w:cs="Calibri"/>
          <w:sz w:val="22"/>
          <w:szCs w:val="22"/>
          <w:lang w:eastAsia="zh-CN"/>
        </w:rPr>
        <w:t xml:space="preserve"> </w:t>
      </w:r>
      <w:r w:rsidR="009F5AA1">
        <w:rPr>
          <w:rFonts w:ascii="Calibri" w:hAnsi="Calibri" w:cs="Calibri"/>
          <w:sz w:val="22"/>
          <w:szCs w:val="22"/>
          <w:lang w:eastAsia="zh-CN"/>
        </w:rPr>
        <w:t xml:space="preserve">considering </w:t>
      </w:r>
      <w:r w:rsidR="009A0B92" w:rsidRPr="00320546">
        <w:rPr>
          <w:rFonts w:ascii="Calibri" w:hAnsi="Calibri" w:cs="Calibri"/>
          <w:sz w:val="22"/>
          <w:szCs w:val="22"/>
          <w:lang w:eastAsia="zh-CN"/>
        </w:rPr>
        <w:t xml:space="preserve">UE </w:t>
      </w:r>
      <w:r w:rsidR="00341764">
        <w:rPr>
          <w:rFonts w:ascii="Calibri" w:hAnsi="Calibri" w:cs="Calibri"/>
          <w:sz w:val="22"/>
          <w:szCs w:val="22"/>
          <w:lang w:eastAsia="zh-CN"/>
        </w:rPr>
        <w:t>may be</w:t>
      </w:r>
      <w:r w:rsidR="009A0B92" w:rsidRPr="00320546">
        <w:rPr>
          <w:rFonts w:ascii="Calibri" w:hAnsi="Calibri" w:cs="Calibri"/>
          <w:sz w:val="22"/>
          <w:szCs w:val="22"/>
          <w:lang w:eastAsia="zh-CN"/>
        </w:rPr>
        <w:t xml:space="preserve"> configured with multiple CHO configurations for a candidate </w:t>
      </w:r>
      <w:proofErr w:type="spellStart"/>
      <w:r w:rsidR="009A0B92" w:rsidRPr="00320546">
        <w:rPr>
          <w:rFonts w:ascii="Calibri" w:hAnsi="Calibri" w:cs="Calibri"/>
          <w:sz w:val="22"/>
          <w:szCs w:val="22"/>
          <w:lang w:eastAsia="zh-CN"/>
        </w:rPr>
        <w:t>PCell</w:t>
      </w:r>
      <w:proofErr w:type="spellEnd"/>
      <w:r w:rsidR="00320546">
        <w:rPr>
          <w:rFonts w:ascii="Calibri" w:hAnsi="Calibri" w:cs="Calibri"/>
          <w:sz w:val="22"/>
          <w:szCs w:val="22"/>
          <w:lang w:eastAsia="zh-CN"/>
        </w:rPr>
        <w:t xml:space="preserve"> (</w:t>
      </w:r>
      <w:r w:rsidR="00341764">
        <w:rPr>
          <w:rFonts w:ascii="Calibri" w:hAnsi="Calibri" w:cs="Calibri"/>
          <w:sz w:val="22"/>
          <w:szCs w:val="22"/>
          <w:lang w:eastAsia="zh-CN"/>
        </w:rPr>
        <w:t xml:space="preserve">a </w:t>
      </w:r>
      <w:r w:rsidR="00320546">
        <w:rPr>
          <w:rFonts w:ascii="Calibri" w:hAnsi="Calibri" w:cs="Calibri"/>
          <w:sz w:val="22"/>
          <w:szCs w:val="22"/>
          <w:lang w:eastAsia="zh-CN"/>
        </w:rPr>
        <w:t xml:space="preserve">CHO </w:t>
      </w:r>
      <w:r w:rsidR="00341764">
        <w:rPr>
          <w:rFonts w:ascii="Calibri" w:hAnsi="Calibri" w:cs="Calibri"/>
          <w:sz w:val="22"/>
          <w:szCs w:val="22"/>
          <w:lang w:eastAsia="zh-CN"/>
        </w:rPr>
        <w:t xml:space="preserve">configuration </w:t>
      </w:r>
      <w:r w:rsidR="00320546">
        <w:rPr>
          <w:rFonts w:ascii="Calibri" w:hAnsi="Calibri" w:cs="Calibri"/>
          <w:sz w:val="22"/>
          <w:szCs w:val="22"/>
          <w:lang w:eastAsia="zh-CN"/>
        </w:rPr>
        <w:t xml:space="preserve">with candidate SCG, </w:t>
      </w:r>
      <w:r w:rsidR="00341764">
        <w:rPr>
          <w:rFonts w:ascii="Calibri" w:hAnsi="Calibri" w:cs="Calibri"/>
          <w:sz w:val="22"/>
          <w:szCs w:val="22"/>
          <w:lang w:eastAsia="zh-CN"/>
        </w:rPr>
        <w:t xml:space="preserve">a CHO configuration with single target SCG, a </w:t>
      </w:r>
      <w:r w:rsidR="00320546">
        <w:rPr>
          <w:rFonts w:ascii="Calibri" w:hAnsi="Calibri" w:cs="Calibri"/>
          <w:sz w:val="22"/>
          <w:szCs w:val="22"/>
          <w:lang w:eastAsia="zh-CN"/>
        </w:rPr>
        <w:t>CHO-only configuration)</w:t>
      </w:r>
    </w:p>
    <w:p w14:paraId="2F6739B1" w14:textId="1E58A849" w:rsidR="0060052A" w:rsidRPr="00424391" w:rsidRDefault="000E0B60" w:rsidP="0060052A">
      <w:pPr>
        <w:rPr>
          <w:rFonts w:ascii="Calibri" w:hAnsi="Calibri" w:cs="Calibri"/>
          <w:sz w:val="22"/>
          <w:szCs w:val="22"/>
          <w:lang w:eastAsia="zh-CN"/>
        </w:rPr>
      </w:pPr>
      <w:r>
        <w:rPr>
          <w:rFonts w:ascii="Calibri" w:hAnsi="Calibri" w:cs="Calibri"/>
          <w:sz w:val="22"/>
          <w:szCs w:val="22"/>
          <w:lang w:eastAsia="zh-CN"/>
        </w:rPr>
        <w:t xml:space="preserve">In case a UE is configured with just </w:t>
      </w:r>
      <w:r w:rsidR="00E735FF">
        <w:rPr>
          <w:rFonts w:ascii="Calibri" w:hAnsi="Calibri" w:cs="Calibri"/>
          <w:sz w:val="22"/>
          <w:szCs w:val="22"/>
          <w:lang w:eastAsia="zh-CN"/>
        </w:rPr>
        <w:t>a</w:t>
      </w:r>
      <w:r>
        <w:rPr>
          <w:rFonts w:ascii="Calibri" w:hAnsi="Calibri" w:cs="Calibri"/>
          <w:sz w:val="22"/>
          <w:szCs w:val="22"/>
          <w:lang w:eastAsia="zh-CN"/>
        </w:rPr>
        <w:t xml:space="preserve"> CHO </w:t>
      </w:r>
      <w:r w:rsidR="00E735FF">
        <w:rPr>
          <w:rFonts w:ascii="Calibri" w:hAnsi="Calibri" w:cs="Calibri"/>
          <w:sz w:val="22"/>
          <w:szCs w:val="22"/>
          <w:lang w:eastAsia="zh-CN"/>
        </w:rPr>
        <w:t>with candidate SCG configuration (and no CHO-only configuration)</w:t>
      </w:r>
      <w:r>
        <w:rPr>
          <w:rFonts w:ascii="Calibri" w:hAnsi="Calibri" w:cs="Calibri"/>
          <w:sz w:val="22"/>
          <w:szCs w:val="22"/>
          <w:lang w:eastAsia="zh-CN"/>
        </w:rPr>
        <w:t>, t</w:t>
      </w:r>
      <w:r w:rsidR="0060052A">
        <w:rPr>
          <w:rFonts w:ascii="Calibri" w:hAnsi="Calibri" w:cs="Calibri"/>
          <w:sz w:val="22"/>
          <w:szCs w:val="22"/>
          <w:lang w:eastAsia="zh-CN"/>
        </w:rPr>
        <w:t xml:space="preserve">he </w:t>
      </w:r>
      <w:r w:rsidR="0060052A" w:rsidRPr="00424391">
        <w:rPr>
          <w:rFonts w:ascii="Calibri" w:hAnsi="Calibri" w:cs="Calibri"/>
          <w:sz w:val="22"/>
          <w:szCs w:val="22"/>
          <w:lang w:eastAsia="zh-CN"/>
        </w:rPr>
        <w:t>CHO with candidate SCG</w:t>
      </w:r>
      <w:r w:rsidR="0060052A">
        <w:rPr>
          <w:rFonts w:ascii="Calibri" w:hAnsi="Calibri" w:cs="Calibri"/>
          <w:sz w:val="22"/>
          <w:szCs w:val="22"/>
          <w:lang w:eastAsia="zh-CN"/>
        </w:rPr>
        <w:t xml:space="preserve"> execution might fail because of the following reasons:</w:t>
      </w:r>
    </w:p>
    <w:p w14:paraId="41234165" w14:textId="347EF694" w:rsidR="0060052A" w:rsidRDefault="00774B16" w:rsidP="0060052A">
      <w:pPr>
        <w:pStyle w:val="ListParagraph"/>
        <w:numPr>
          <w:ilvl w:val="0"/>
          <w:numId w:val="34"/>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A c</w:t>
      </w:r>
      <w:r w:rsidR="0060052A" w:rsidRPr="00424391">
        <w:rPr>
          <w:rFonts w:ascii="Calibri" w:hAnsi="Calibri" w:cs="Calibri"/>
          <w:sz w:val="22"/>
          <w:szCs w:val="22"/>
          <w:lang w:eastAsia="zh-CN"/>
        </w:rPr>
        <w:t xml:space="preserve">andidate </w:t>
      </w:r>
      <w:proofErr w:type="spellStart"/>
      <w:r w:rsidR="0060052A" w:rsidRPr="00424391">
        <w:rPr>
          <w:rFonts w:ascii="Calibri" w:hAnsi="Calibri" w:cs="Calibri"/>
          <w:sz w:val="22"/>
          <w:szCs w:val="22"/>
          <w:lang w:eastAsia="zh-CN"/>
        </w:rPr>
        <w:t>PCell</w:t>
      </w:r>
      <w:proofErr w:type="spellEnd"/>
      <w:r w:rsidR="0060052A" w:rsidRPr="00424391">
        <w:rPr>
          <w:rFonts w:ascii="Calibri" w:hAnsi="Calibri" w:cs="Calibri"/>
          <w:sz w:val="22"/>
          <w:szCs w:val="22"/>
          <w:lang w:eastAsia="zh-CN"/>
        </w:rPr>
        <w:t xml:space="preserve"> satisfies the execution condition but the associated candidate </w:t>
      </w:r>
      <w:proofErr w:type="spellStart"/>
      <w:r w:rsidR="0060052A" w:rsidRPr="00424391">
        <w:rPr>
          <w:rFonts w:ascii="Calibri" w:hAnsi="Calibri" w:cs="Calibri"/>
          <w:sz w:val="22"/>
          <w:szCs w:val="22"/>
          <w:lang w:eastAsia="zh-CN"/>
        </w:rPr>
        <w:t>PSCell</w:t>
      </w:r>
      <w:proofErr w:type="spellEnd"/>
      <w:r w:rsidR="0060052A" w:rsidRPr="00424391">
        <w:rPr>
          <w:rFonts w:ascii="Calibri" w:hAnsi="Calibri" w:cs="Calibri"/>
          <w:sz w:val="22"/>
          <w:szCs w:val="22"/>
          <w:lang w:eastAsia="zh-CN"/>
        </w:rPr>
        <w:t xml:space="preserve"> doesn’t satisfy the corresponding execution condition</w:t>
      </w:r>
      <w:r w:rsidR="0060052A">
        <w:rPr>
          <w:rFonts w:ascii="Calibri" w:hAnsi="Calibri" w:cs="Calibri"/>
          <w:sz w:val="22"/>
          <w:szCs w:val="22"/>
          <w:lang w:eastAsia="zh-CN"/>
        </w:rPr>
        <w:t>.</w:t>
      </w:r>
    </w:p>
    <w:p w14:paraId="2B5FFB5A" w14:textId="282CD4F0" w:rsidR="00774B16" w:rsidRDefault="00774B16" w:rsidP="00774B16">
      <w:pPr>
        <w:pStyle w:val="ListParagraph"/>
        <w:numPr>
          <w:ilvl w:val="0"/>
          <w:numId w:val="34"/>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A c</w:t>
      </w:r>
      <w:r w:rsidRPr="00424391">
        <w:rPr>
          <w:rFonts w:ascii="Calibri" w:hAnsi="Calibri" w:cs="Calibri"/>
          <w:sz w:val="22"/>
          <w:szCs w:val="22"/>
          <w:lang w:eastAsia="zh-CN"/>
        </w:rPr>
        <w:t xml:space="preserve">andidate </w:t>
      </w:r>
      <w:proofErr w:type="spellStart"/>
      <w:r w:rsidRPr="00424391">
        <w:rPr>
          <w:rFonts w:ascii="Calibri" w:hAnsi="Calibri" w:cs="Calibri"/>
          <w:sz w:val="22"/>
          <w:szCs w:val="22"/>
          <w:lang w:eastAsia="zh-CN"/>
        </w:rPr>
        <w:t>P</w:t>
      </w:r>
      <w:r>
        <w:rPr>
          <w:rFonts w:ascii="Calibri" w:hAnsi="Calibri" w:cs="Calibri"/>
          <w:sz w:val="22"/>
          <w:szCs w:val="22"/>
          <w:lang w:eastAsia="zh-CN"/>
        </w:rPr>
        <w:t>S</w:t>
      </w:r>
      <w:r w:rsidRPr="00424391">
        <w:rPr>
          <w:rFonts w:ascii="Calibri" w:hAnsi="Calibri" w:cs="Calibri"/>
          <w:sz w:val="22"/>
          <w:szCs w:val="22"/>
          <w:lang w:eastAsia="zh-CN"/>
        </w:rPr>
        <w:t>Cell</w:t>
      </w:r>
      <w:proofErr w:type="spellEnd"/>
      <w:r w:rsidRPr="00424391">
        <w:rPr>
          <w:rFonts w:ascii="Calibri" w:hAnsi="Calibri" w:cs="Calibri"/>
          <w:sz w:val="22"/>
          <w:szCs w:val="22"/>
          <w:lang w:eastAsia="zh-CN"/>
        </w:rPr>
        <w:t xml:space="preserve"> satisfies the execution condition but the associated candidate </w:t>
      </w:r>
      <w:proofErr w:type="spellStart"/>
      <w:r w:rsidRPr="00424391">
        <w:rPr>
          <w:rFonts w:ascii="Calibri" w:hAnsi="Calibri" w:cs="Calibri"/>
          <w:sz w:val="22"/>
          <w:szCs w:val="22"/>
          <w:lang w:eastAsia="zh-CN"/>
        </w:rPr>
        <w:t>PCell</w:t>
      </w:r>
      <w:proofErr w:type="spellEnd"/>
      <w:r w:rsidRPr="00424391">
        <w:rPr>
          <w:rFonts w:ascii="Calibri" w:hAnsi="Calibri" w:cs="Calibri"/>
          <w:sz w:val="22"/>
          <w:szCs w:val="22"/>
          <w:lang w:eastAsia="zh-CN"/>
        </w:rPr>
        <w:t xml:space="preserve"> doesn’t satisfy the corresponding execution condition</w:t>
      </w:r>
      <w:r>
        <w:rPr>
          <w:rFonts w:ascii="Calibri" w:hAnsi="Calibri" w:cs="Calibri"/>
          <w:sz w:val="22"/>
          <w:szCs w:val="22"/>
          <w:lang w:eastAsia="zh-CN"/>
        </w:rPr>
        <w:t>.</w:t>
      </w:r>
    </w:p>
    <w:p w14:paraId="0924AF20" w14:textId="7B5D82B3" w:rsidR="00774B16" w:rsidRDefault="00774B16" w:rsidP="00774B16">
      <w:pPr>
        <w:pStyle w:val="ListParagraph"/>
        <w:numPr>
          <w:ilvl w:val="0"/>
          <w:numId w:val="34"/>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Execution conditions of no candidate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w:t>
      </w:r>
      <w:r w:rsidR="00DF1A0A">
        <w:rPr>
          <w:rFonts w:ascii="Calibri" w:hAnsi="Calibri" w:cs="Calibri"/>
          <w:sz w:val="22"/>
          <w:szCs w:val="22"/>
          <w:lang w:eastAsia="zh-CN"/>
        </w:rPr>
        <w:t>and no</w:t>
      </w:r>
      <w:r>
        <w:rPr>
          <w:rFonts w:ascii="Calibri" w:hAnsi="Calibri" w:cs="Calibri"/>
          <w:sz w:val="22"/>
          <w:szCs w:val="22"/>
          <w:lang w:eastAsia="zh-CN"/>
        </w:rPr>
        <w:t xml:space="preserve"> candidate </w:t>
      </w:r>
      <w:proofErr w:type="spellStart"/>
      <w:r>
        <w:rPr>
          <w:rFonts w:ascii="Calibri" w:hAnsi="Calibri" w:cs="Calibri"/>
          <w:sz w:val="22"/>
          <w:szCs w:val="22"/>
          <w:lang w:eastAsia="zh-CN"/>
        </w:rPr>
        <w:t>PSCells</w:t>
      </w:r>
      <w:proofErr w:type="spellEnd"/>
      <w:r>
        <w:rPr>
          <w:rFonts w:ascii="Calibri" w:hAnsi="Calibri" w:cs="Calibri"/>
          <w:sz w:val="22"/>
          <w:szCs w:val="22"/>
          <w:lang w:eastAsia="zh-CN"/>
        </w:rPr>
        <w:t xml:space="preserve"> were met.</w:t>
      </w:r>
    </w:p>
    <w:p w14:paraId="19C16582" w14:textId="77777777" w:rsidR="00774B16" w:rsidRPr="00774B16" w:rsidRDefault="00774B16" w:rsidP="00774B16">
      <w:pPr>
        <w:overflowPunct/>
        <w:autoSpaceDE/>
        <w:autoSpaceDN/>
        <w:adjustRightInd/>
        <w:ind w:left="360"/>
        <w:textAlignment w:val="auto"/>
        <w:rPr>
          <w:rFonts w:ascii="Calibri" w:hAnsi="Calibri" w:cs="Calibri"/>
          <w:sz w:val="22"/>
          <w:szCs w:val="22"/>
          <w:lang w:eastAsia="zh-CN"/>
        </w:rPr>
      </w:pPr>
    </w:p>
    <w:p w14:paraId="0090895A" w14:textId="7EEDEAC3" w:rsidR="0060052A" w:rsidRDefault="0060052A" w:rsidP="0060052A">
      <w:pPr>
        <w:rPr>
          <w:rFonts w:ascii="Calibri" w:hAnsi="Calibri" w:cs="Calibri"/>
          <w:sz w:val="22"/>
          <w:szCs w:val="22"/>
          <w:lang w:eastAsia="zh-CN"/>
        </w:rPr>
      </w:pPr>
      <w:r w:rsidRPr="004C27A7">
        <w:rPr>
          <w:rFonts w:ascii="Calibri" w:hAnsi="Calibri" w:cs="Calibri"/>
          <w:b/>
          <w:bCs/>
          <w:sz w:val="22"/>
          <w:szCs w:val="22"/>
          <w:lang w:eastAsia="zh-CN"/>
        </w:rPr>
        <w:t>Proposal</w:t>
      </w:r>
      <w:r w:rsidR="00DF1A0A">
        <w:rPr>
          <w:rFonts w:ascii="Calibri" w:hAnsi="Calibri" w:cs="Calibri"/>
          <w:b/>
          <w:bCs/>
          <w:sz w:val="22"/>
          <w:szCs w:val="22"/>
          <w:lang w:eastAsia="zh-CN"/>
        </w:rPr>
        <w:t xml:space="preserve"> 19</w:t>
      </w:r>
      <w:r>
        <w:rPr>
          <w:rFonts w:ascii="Calibri" w:hAnsi="Calibri" w:cs="Calibri"/>
          <w:sz w:val="22"/>
          <w:szCs w:val="22"/>
          <w:lang w:eastAsia="zh-CN"/>
        </w:rPr>
        <w:t>: RAN3 should discuss the following sub-cases regarding a CHO with candidate SCG execution failure</w:t>
      </w:r>
      <w:r w:rsidR="00A23F73">
        <w:rPr>
          <w:rFonts w:ascii="Calibri" w:hAnsi="Calibri" w:cs="Calibri"/>
          <w:sz w:val="22"/>
          <w:szCs w:val="22"/>
          <w:lang w:eastAsia="zh-CN"/>
        </w:rPr>
        <w:t>:</w:t>
      </w:r>
    </w:p>
    <w:p w14:paraId="44AFFC4F" w14:textId="77777777" w:rsidR="00AB07B0" w:rsidRDefault="00AB07B0" w:rsidP="00AB07B0">
      <w:pPr>
        <w:pStyle w:val="ListParagraph"/>
        <w:numPr>
          <w:ilvl w:val="0"/>
          <w:numId w:val="34"/>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A c</w:t>
      </w:r>
      <w:r w:rsidRPr="00424391">
        <w:rPr>
          <w:rFonts w:ascii="Calibri" w:hAnsi="Calibri" w:cs="Calibri"/>
          <w:sz w:val="22"/>
          <w:szCs w:val="22"/>
          <w:lang w:eastAsia="zh-CN"/>
        </w:rPr>
        <w:t xml:space="preserve">andidate </w:t>
      </w:r>
      <w:proofErr w:type="spellStart"/>
      <w:r w:rsidRPr="00424391">
        <w:rPr>
          <w:rFonts w:ascii="Calibri" w:hAnsi="Calibri" w:cs="Calibri"/>
          <w:sz w:val="22"/>
          <w:szCs w:val="22"/>
          <w:lang w:eastAsia="zh-CN"/>
        </w:rPr>
        <w:t>PCell</w:t>
      </w:r>
      <w:proofErr w:type="spellEnd"/>
      <w:r w:rsidRPr="00424391">
        <w:rPr>
          <w:rFonts w:ascii="Calibri" w:hAnsi="Calibri" w:cs="Calibri"/>
          <w:sz w:val="22"/>
          <w:szCs w:val="22"/>
          <w:lang w:eastAsia="zh-CN"/>
        </w:rPr>
        <w:t xml:space="preserve"> satisfies the execution condition but the associated candidate </w:t>
      </w:r>
      <w:proofErr w:type="spellStart"/>
      <w:r w:rsidRPr="00424391">
        <w:rPr>
          <w:rFonts w:ascii="Calibri" w:hAnsi="Calibri" w:cs="Calibri"/>
          <w:sz w:val="22"/>
          <w:szCs w:val="22"/>
          <w:lang w:eastAsia="zh-CN"/>
        </w:rPr>
        <w:t>PSCell</w:t>
      </w:r>
      <w:proofErr w:type="spellEnd"/>
      <w:r w:rsidRPr="00424391">
        <w:rPr>
          <w:rFonts w:ascii="Calibri" w:hAnsi="Calibri" w:cs="Calibri"/>
          <w:sz w:val="22"/>
          <w:szCs w:val="22"/>
          <w:lang w:eastAsia="zh-CN"/>
        </w:rPr>
        <w:t xml:space="preserve"> doesn’t satisfy the corresponding execution condition</w:t>
      </w:r>
      <w:r>
        <w:rPr>
          <w:rFonts w:ascii="Calibri" w:hAnsi="Calibri" w:cs="Calibri"/>
          <w:sz w:val="22"/>
          <w:szCs w:val="22"/>
          <w:lang w:eastAsia="zh-CN"/>
        </w:rPr>
        <w:t>.</w:t>
      </w:r>
    </w:p>
    <w:p w14:paraId="2E6F4CB9" w14:textId="77777777" w:rsidR="00AB07B0" w:rsidRDefault="00AB07B0" w:rsidP="00AB07B0">
      <w:pPr>
        <w:pStyle w:val="ListParagraph"/>
        <w:numPr>
          <w:ilvl w:val="0"/>
          <w:numId w:val="34"/>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A c</w:t>
      </w:r>
      <w:r w:rsidRPr="00424391">
        <w:rPr>
          <w:rFonts w:ascii="Calibri" w:hAnsi="Calibri" w:cs="Calibri"/>
          <w:sz w:val="22"/>
          <w:szCs w:val="22"/>
          <w:lang w:eastAsia="zh-CN"/>
        </w:rPr>
        <w:t xml:space="preserve">andidate </w:t>
      </w:r>
      <w:proofErr w:type="spellStart"/>
      <w:r w:rsidRPr="00424391">
        <w:rPr>
          <w:rFonts w:ascii="Calibri" w:hAnsi="Calibri" w:cs="Calibri"/>
          <w:sz w:val="22"/>
          <w:szCs w:val="22"/>
          <w:lang w:eastAsia="zh-CN"/>
        </w:rPr>
        <w:t>P</w:t>
      </w:r>
      <w:r>
        <w:rPr>
          <w:rFonts w:ascii="Calibri" w:hAnsi="Calibri" w:cs="Calibri"/>
          <w:sz w:val="22"/>
          <w:szCs w:val="22"/>
          <w:lang w:eastAsia="zh-CN"/>
        </w:rPr>
        <w:t>S</w:t>
      </w:r>
      <w:r w:rsidRPr="00424391">
        <w:rPr>
          <w:rFonts w:ascii="Calibri" w:hAnsi="Calibri" w:cs="Calibri"/>
          <w:sz w:val="22"/>
          <w:szCs w:val="22"/>
          <w:lang w:eastAsia="zh-CN"/>
        </w:rPr>
        <w:t>Cell</w:t>
      </w:r>
      <w:proofErr w:type="spellEnd"/>
      <w:r w:rsidRPr="00424391">
        <w:rPr>
          <w:rFonts w:ascii="Calibri" w:hAnsi="Calibri" w:cs="Calibri"/>
          <w:sz w:val="22"/>
          <w:szCs w:val="22"/>
          <w:lang w:eastAsia="zh-CN"/>
        </w:rPr>
        <w:t xml:space="preserve"> satisfies the execution condition but the associated candidate </w:t>
      </w:r>
      <w:proofErr w:type="spellStart"/>
      <w:r w:rsidRPr="00424391">
        <w:rPr>
          <w:rFonts w:ascii="Calibri" w:hAnsi="Calibri" w:cs="Calibri"/>
          <w:sz w:val="22"/>
          <w:szCs w:val="22"/>
          <w:lang w:eastAsia="zh-CN"/>
        </w:rPr>
        <w:t>PCell</w:t>
      </w:r>
      <w:proofErr w:type="spellEnd"/>
      <w:r w:rsidRPr="00424391">
        <w:rPr>
          <w:rFonts w:ascii="Calibri" w:hAnsi="Calibri" w:cs="Calibri"/>
          <w:sz w:val="22"/>
          <w:szCs w:val="22"/>
          <w:lang w:eastAsia="zh-CN"/>
        </w:rPr>
        <w:t xml:space="preserve"> doesn’t satisfy the corresponding execution condition</w:t>
      </w:r>
      <w:r>
        <w:rPr>
          <w:rFonts w:ascii="Calibri" w:hAnsi="Calibri" w:cs="Calibri"/>
          <w:sz w:val="22"/>
          <w:szCs w:val="22"/>
          <w:lang w:eastAsia="zh-CN"/>
        </w:rPr>
        <w:t>.</w:t>
      </w:r>
    </w:p>
    <w:p w14:paraId="7EDF2FDE" w14:textId="1C5A2182" w:rsidR="00AB07B0" w:rsidRDefault="00AB07B0" w:rsidP="00AB07B0">
      <w:pPr>
        <w:pStyle w:val="ListParagraph"/>
        <w:numPr>
          <w:ilvl w:val="0"/>
          <w:numId w:val="34"/>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Execution conditions of no candidate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w:t>
      </w:r>
      <w:r w:rsidR="00DF1A0A">
        <w:rPr>
          <w:rFonts w:ascii="Calibri" w:hAnsi="Calibri" w:cs="Calibri"/>
          <w:sz w:val="22"/>
          <w:szCs w:val="22"/>
          <w:lang w:eastAsia="zh-CN"/>
        </w:rPr>
        <w:t>and no</w:t>
      </w:r>
      <w:r>
        <w:rPr>
          <w:rFonts w:ascii="Calibri" w:hAnsi="Calibri" w:cs="Calibri"/>
          <w:sz w:val="22"/>
          <w:szCs w:val="22"/>
          <w:lang w:eastAsia="zh-CN"/>
        </w:rPr>
        <w:t xml:space="preserve"> candidate </w:t>
      </w:r>
      <w:proofErr w:type="spellStart"/>
      <w:r>
        <w:rPr>
          <w:rFonts w:ascii="Calibri" w:hAnsi="Calibri" w:cs="Calibri"/>
          <w:sz w:val="22"/>
          <w:szCs w:val="22"/>
          <w:lang w:eastAsia="zh-CN"/>
        </w:rPr>
        <w:t>PSCells</w:t>
      </w:r>
      <w:proofErr w:type="spellEnd"/>
      <w:r>
        <w:rPr>
          <w:rFonts w:ascii="Calibri" w:hAnsi="Calibri" w:cs="Calibri"/>
          <w:sz w:val="22"/>
          <w:szCs w:val="22"/>
          <w:lang w:eastAsia="zh-CN"/>
        </w:rPr>
        <w:t xml:space="preserve"> were met.</w:t>
      </w:r>
    </w:p>
    <w:p w14:paraId="4587A733" w14:textId="77777777" w:rsidR="000B1C16" w:rsidRPr="00A97EA4" w:rsidRDefault="000B1C16" w:rsidP="000B1C16"/>
    <w:p w14:paraId="63218C90" w14:textId="748803F3" w:rsidR="003623CE" w:rsidRPr="0024696D" w:rsidRDefault="003623CE" w:rsidP="00A57392">
      <w:pPr>
        <w:pStyle w:val="Heading1"/>
        <w:spacing w:line="276" w:lineRule="auto"/>
        <w:ind w:left="450"/>
      </w:pPr>
      <w:r w:rsidRPr="0024696D">
        <w:t xml:space="preserve">Summary </w:t>
      </w:r>
    </w:p>
    <w:p w14:paraId="4779516E" w14:textId="6046183E" w:rsidR="00426B37" w:rsidRPr="00AB5C7D" w:rsidRDefault="00AB5C7D" w:rsidP="00DF1A0A">
      <w:pPr>
        <w:spacing w:after="0"/>
        <w:textAlignment w:val="center"/>
        <w:rPr>
          <w:rFonts w:ascii="Calibri" w:hAnsi="Calibri" w:cs="Calibri"/>
          <w:b/>
          <w:bCs/>
          <w:sz w:val="32"/>
          <w:szCs w:val="32"/>
          <w:u w:val="single"/>
          <w:lang w:eastAsia="zh-CN"/>
        </w:rPr>
      </w:pPr>
      <w:r w:rsidRPr="00AB5C7D">
        <w:rPr>
          <w:rFonts w:ascii="Calibri" w:hAnsi="Calibri" w:cs="Calibri"/>
          <w:b/>
          <w:bCs/>
          <w:sz w:val="32"/>
          <w:szCs w:val="32"/>
          <w:u w:val="single"/>
          <w:lang w:eastAsia="zh-CN"/>
        </w:rPr>
        <w:t>MRO for LTM</w:t>
      </w:r>
    </w:p>
    <w:p w14:paraId="5B0C0811" w14:textId="77777777" w:rsidR="00AB5C7D" w:rsidRDefault="00AB5C7D" w:rsidP="00DF1A0A">
      <w:pPr>
        <w:spacing w:after="0"/>
        <w:textAlignment w:val="center"/>
        <w:rPr>
          <w:rFonts w:ascii="Calibri" w:hAnsi="Calibri" w:cs="Calibri"/>
          <w:b/>
          <w:bCs/>
          <w:sz w:val="22"/>
          <w:szCs w:val="22"/>
          <w:lang w:eastAsia="zh-CN"/>
        </w:rPr>
      </w:pPr>
    </w:p>
    <w:p w14:paraId="7025659F" w14:textId="2683299B" w:rsidR="00426B37" w:rsidRPr="00426B37" w:rsidRDefault="00426B37" w:rsidP="00DF1A0A">
      <w:pPr>
        <w:spacing w:after="0"/>
        <w:textAlignment w:val="center"/>
        <w:rPr>
          <w:rFonts w:ascii="Calibri" w:hAnsi="Calibri" w:cs="Calibri"/>
          <w:b/>
          <w:bCs/>
          <w:sz w:val="28"/>
          <w:szCs w:val="28"/>
          <w:u w:val="single"/>
          <w:lang w:eastAsia="zh-CN"/>
        </w:rPr>
      </w:pPr>
      <w:r w:rsidRPr="00426B37">
        <w:rPr>
          <w:rFonts w:ascii="Calibri" w:hAnsi="Calibri" w:cs="Calibri"/>
          <w:b/>
          <w:bCs/>
          <w:sz w:val="28"/>
          <w:szCs w:val="28"/>
          <w:u w:val="single"/>
          <w:lang w:eastAsia="zh-CN"/>
        </w:rPr>
        <w:t>LTM connection failure scenarios and definitions</w:t>
      </w:r>
    </w:p>
    <w:p w14:paraId="7686709A" w14:textId="77777777" w:rsidR="00426B37" w:rsidRPr="00426B37" w:rsidRDefault="00426B37" w:rsidP="00DF1A0A">
      <w:pPr>
        <w:spacing w:after="0"/>
        <w:textAlignment w:val="center"/>
        <w:rPr>
          <w:rFonts w:ascii="Calibri" w:hAnsi="Calibri" w:cs="Calibri"/>
          <w:b/>
          <w:bCs/>
          <w:sz w:val="22"/>
          <w:szCs w:val="22"/>
          <w:u w:val="single"/>
          <w:lang w:eastAsia="zh-CN"/>
        </w:rPr>
      </w:pPr>
    </w:p>
    <w:p w14:paraId="0A527876" w14:textId="1435D47C" w:rsidR="00DF1A0A" w:rsidRDefault="00DF1A0A" w:rsidP="00DF1A0A">
      <w:pPr>
        <w:spacing w:after="0"/>
        <w:textAlignment w:val="center"/>
        <w:rPr>
          <w:rFonts w:ascii="Calibri" w:hAnsi="Calibri" w:cs="Calibri"/>
          <w:sz w:val="22"/>
          <w:szCs w:val="22"/>
          <w:lang w:eastAsia="zh-CN"/>
        </w:rPr>
      </w:pPr>
      <w:r w:rsidRPr="004E2CCE">
        <w:rPr>
          <w:rFonts w:ascii="Calibri" w:hAnsi="Calibri" w:cs="Calibri"/>
          <w:b/>
          <w:bCs/>
          <w:sz w:val="22"/>
          <w:szCs w:val="22"/>
          <w:lang w:eastAsia="zh-CN"/>
        </w:rPr>
        <w:t>Proposal</w:t>
      </w:r>
      <w:r>
        <w:rPr>
          <w:rFonts w:ascii="Calibri" w:hAnsi="Calibri" w:cs="Calibri"/>
          <w:b/>
          <w:bCs/>
          <w:sz w:val="22"/>
          <w:szCs w:val="22"/>
          <w:lang w:eastAsia="zh-CN"/>
        </w:rPr>
        <w:t xml:space="preserve"> 1</w:t>
      </w:r>
      <w:r>
        <w:rPr>
          <w:rFonts w:ascii="Calibri" w:hAnsi="Calibri" w:cs="Calibri"/>
          <w:sz w:val="22"/>
          <w:szCs w:val="22"/>
          <w:lang w:eastAsia="zh-CN"/>
        </w:rPr>
        <w:t xml:space="preserve">: To simplify stage 2, </w:t>
      </w:r>
      <w:r w:rsidRPr="00855128">
        <w:rPr>
          <w:rFonts w:ascii="Calibri" w:hAnsi="Calibri" w:cs="Calibri"/>
          <w:b/>
          <w:bCs/>
          <w:sz w:val="22"/>
          <w:szCs w:val="22"/>
          <w:u w:val="single"/>
          <w:lang w:eastAsia="zh-CN"/>
        </w:rPr>
        <w:t>reuse the existing definitions</w:t>
      </w:r>
      <w:r>
        <w:rPr>
          <w:rFonts w:ascii="Calibri" w:hAnsi="Calibri" w:cs="Calibri"/>
          <w:sz w:val="22"/>
          <w:szCs w:val="22"/>
          <w:lang w:eastAsia="zh-CN"/>
        </w:rPr>
        <w:t xml:space="preserve"> of </w:t>
      </w:r>
      <w:r w:rsidRPr="004D73C5">
        <w:rPr>
          <w:rFonts w:ascii="Calibri" w:hAnsi="Calibri" w:cs="Calibri"/>
          <w:sz w:val="22"/>
          <w:szCs w:val="22"/>
          <w:lang w:eastAsia="zh-CN"/>
        </w:rPr>
        <w:t>Intra-system Too Late Handover</w:t>
      </w:r>
      <w:r>
        <w:rPr>
          <w:rFonts w:ascii="Calibri" w:hAnsi="Calibri" w:cs="Calibri"/>
          <w:sz w:val="22"/>
          <w:szCs w:val="22"/>
          <w:lang w:eastAsia="zh-CN"/>
        </w:rPr>
        <w:t xml:space="preserve">, Intra-system Too Early Handover and </w:t>
      </w:r>
      <w:r w:rsidRPr="005A69EB">
        <w:rPr>
          <w:rFonts w:ascii="Calibri" w:hAnsi="Calibri" w:cs="Calibri"/>
          <w:sz w:val="22"/>
          <w:szCs w:val="22"/>
          <w:lang w:eastAsia="zh-CN"/>
        </w:rPr>
        <w:t>Intra-system Handover to Wrong Cell</w:t>
      </w:r>
      <w:r>
        <w:rPr>
          <w:rFonts w:ascii="Calibri" w:hAnsi="Calibri" w:cs="Calibri"/>
          <w:sz w:val="22"/>
          <w:szCs w:val="22"/>
          <w:lang w:eastAsia="zh-CN"/>
        </w:rPr>
        <w:t xml:space="preserve"> for Too Late LTM, Too early LTM and LTM to Wrong Cell respectively with just the below clarification:</w:t>
      </w:r>
    </w:p>
    <w:p w14:paraId="18E401C3" w14:textId="77777777" w:rsidR="00DF1A0A" w:rsidRPr="006411AF" w:rsidRDefault="00DF1A0A" w:rsidP="00DF1A0A">
      <w:pPr>
        <w:pStyle w:val="ListParagraph"/>
        <w:numPr>
          <w:ilvl w:val="0"/>
          <w:numId w:val="40"/>
        </w:numPr>
        <w:spacing w:after="0"/>
        <w:textAlignment w:val="center"/>
        <w:rPr>
          <w:rFonts w:ascii="Calibri" w:hAnsi="Calibri" w:cs="Calibri"/>
          <w:i/>
          <w:iCs/>
          <w:sz w:val="22"/>
          <w:szCs w:val="22"/>
          <w:lang w:eastAsia="zh-CN"/>
        </w:rPr>
      </w:pPr>
      <w:r w:rsidRPr="006411AF">
        <w:rPr>
          <w:rFonts w:ascii="Calibri" w:hAnsi="Calibri" w:cs="Calibri"/>
          <w:i/>
          <w:iCs/>
          <w:sz w:val="22"/>
          <w:szCs w:val="22"/>
          <w:lang w:eastAsia="zh-CN"/>
        </w:rPr>
        <w:lastRenderedPageBreak/>
        <w:t>In case of LTM, the Too Late Handover, Too Early Handover and Handover to Wrong Cell in the definition above means Too Late LTM Execution, Too Early LTM Execution and LTM Execution to Wrong Cell.</w:t>
      </w:r>
    </w:p>
    <w:p w14:paraId="44257F59" w14:textId="77777777" w:rsidR="00DF1A0A" w:rsidRDefault="00DF1A0A" w:rsidP="00DF1A0A">
      <w:pPr>
        <w:spacing w:after="0"/>
        <w:textAlignment w:val="center"/>
        <w:rPr>
          <w:rFonts w:ascii="Calibri" w:hAnsi="Calibri" w:cs="Calibri"/>
          <w:b/>
          <w:bCs/>
          <w:sz w:val="22"/>
          <w:szCs w:val="22"/>
          <w:lang w:eastAsia="zh-CN"/>
        </w:rPr>
      </w:pPr>
    </w:p>
    <w:p w14:paraId="7E2466D5" w14:textId="292D265D" w:rsidR="00DF1A0A" w:rsidRDefault="00DF1A0A" w:rsidP="00DF1A0A">
      <w:pPr>
        <w:spacing w:after="0"/>
        <w:textAlignment w:val="center"/>
        <w:rPr>
          <w:rFonts w:ascii="Calibri" w:hAnsi="Calibri" w:cs="Calibri"/>
          <w:sz w:val="22"/>
          <w:szCs w:val="22"/>
          <w:lang w:eastAsia="zh-CN"/>
        </w:rPr>
      </w:pPr>
      <w:r w:rsidRPr="00EE0BE1">
        <w:rPr>
          <w:rFonts w:ascii="Calibri" w:hAnsi="Calibri" w:cs="Calibri"/>
          <w:b/>
          <w:bCs/>
          <w:sz w:val="22"/>
          <w:szCs w:val="22"/>
          <w:lang w:eastAsia="zh-CN"/>
        </w:rPr>
        <w:t>Proposal</w:t>
      </w:r>
      <w:r>
        <w:rPr>
          <w:rFonts w:ascii="Calibri" w:hAnsi="Calibri" w:cs="Calibri"/>
          <w:b/>
          <w:bCs/>
          <w:sz w:val="22"/>
          <w:szCs w:val="22"/>
          <w:lang w:eastAsia="zh-CN"/>
        </w:rPr>
        <w:t xml:space="preserve"> 2</w:t>
      </w:r>
      <w:r>
        <w:rPr>
          <w:rFonts w:ascii="Calibri" w:hAnsi="Calibri" w:cs="Calibri"/>
          <w:sz w:val="22"/>
          <w:szCs w:val="22"/>
          <w:lang w:eastAsia="zh-CN"/>
        </w:rPr>
        <w:t xml:space="preserve">: gNB should be able to distinguish L3 HO failures and LTM failures (e.g., whether the RLF happened due to Too Early L3 HO or Too Early LTM execution). </w:t>
      </w:r>
    </w:p>
    <w:p w14:paraId="478BB4ED" w14:textId="77777777" w:rsidR="00DF1A0A" w:rsidRDefault="00DF1A0A" w:rsidP="00DF1A0A">
      <w:pPr>
        <w:spacing w:after="0"/>
        <w:textAlignment w:val="center"/>
        <w:rPr>
          <w:rFonts w:ascii="Calibri" w:hAnsi="Calibri" w:cs="Calibri"/>
          <w:b/>
          <w:bCs/>
          <w:sz w:val="22"/>
          <w:szCs w:val="22"/>
          <w:lang w:eastAsia="zh-CN"/>
        </w:rPr>
      </w:pPr>
    </w:p>
    <w:p w14:paraId="558A0724" w14:textId="6D9350B2" w:rsidR="00DF1A0A" w:rsidRDefault="00DF1A0A" w:rsidP="00DF1A0A">
      <w:pPr>
        <w:spacing w:after="0"/>
        <w:textAlignment w:val="center"/>
        <w:rPr>
          <w:rFonts w:ascii="Calibri" w:hAnsi="Calibri" w:cs="Calibri"/>
          <w:sz w:val="22"/>
          <w:szCs w:val="22"/>
          <w:lang w:eastAsia="zh-CN"/>
        </w:rPr>
      </w:pPr>
      <w:r w:rsidRPr="001045B2">
        <w:rPr>
          <w:rFonts w:ascii="Calibri" w:hAnsi="Calibri" w:cs="Calibri"/>
          <w:b/>
          <w:bCs/>
          <w:sz w:val="22"/>
          <w:szCs w:val="22"/>
          <w:lang w:eastAsia="zh-CN"/>
        </w:rPr>
        <w:t>Proposal</w:t>
      </w:r>
      <w:r>
        <w:rPr>
          <w:rFonts w:ascii="Calibri" w:hAnsi="Calibri" w:cs="Calibri"/>
          <w:b/>
          <w:bCs/>
          <w:sz w:val="22"/>
          <w:szCs w:val="22"/>
          <w:lang w:eastAsia="zh-CN"/>
        </w:rPr>
        <w:t xml:space="preserve"> 3</w:t>
      </w:r>
      <w:r>
        <w:rPr>
          <w:rFonts w:ascii="Calibri" w:hAnsi="Calibri" w:cs="Calibri"/>
          <w:sz w:val="22"/>
          <w:szCs w:val="22"/>
          <w:lang w:eastAsia="zh-CN"/>
        </w:rPr>
        <w:t>: To distinguish L3 HO failures and LTM failures, UE can report the HO type as “LTM” in RLF Report.</w:t>
      </w:r>
    </w:p>
    <w:p w14:paraId="4378C4A4" w14:textId="77777777" w:rsidR="00DF1A0A" w:rsidRDefault="00DF1A0A" w:rsidP="00DF1A0A">
      <w:pPr>
        <w:spacing w:after="0"/>
        <w:textAlignment w:val="center"/>
        <w:rPr>
          <w:rFonts w:ascii="Calibri" w:hAnsi="Calibri" w:cs="Calibri"/>
          <w:b/>
          <w:bCs/>
          <w:sz w:val="22"/>
          <w:szCs w:val="22"/>
          <w:lang w:eastAsia="zh-CN"/>
        </w:rPr>
      </w:pPr>
    </w:p>
    <w:p w14:paraId="2B40E365" w14:textId="55A8B01A" w:rsidR="00DF1A0A" w:rsidRDefault="00DF1A0A" w:rsidP="00DF1A0A">
      <w:pPr>
        <w:spacing w:after="0"/>
        <w:textAlignment w:val="center"/>
        <w:rPr>
          <w:rFonts w:ascii="Calibri" w:hAnsi="Calibri" w:cs="Calibri"/>
          <w:sz w:val="22"/>
          <w:szCs w:val="22"/>
          <w:lang w:eastAsia="zh-CN"/>
        </w:rPr>
      </w:pPr>
      <w:r w:rsidRPr="00482C93">
        <w:rPr>
          <w:rFonts w:ascii="Calibri" w:hAnsi="Calibri" w:cs="Calibri"/>
          <w:b/>
          <w:bCs/>
          <w:sz w:val="22"/>
          <w:szCs w:val="22"/>
          <w:lang w:eastAsia="zh-CN"/>
        </w:rPr>
        <w:t>Proposal</w:t>
      </w:r>
      <w:r>
        <w:rPr>
          <w:rFonts w:ascii="Calibri" w:hAnsi="Calibri" w:cs="Calibri"/>
          <w:b/>
          <w:bCs/>
          <w:sz w:val="22"/>
          <w:szCs w:val="22"/>
          <w:lang w:eastAsia="zh-CN"/>
        </w:rPr>
        <w:t xml:space="preserve"> 4</w:t>
      </w:r>
      <w:r w:rsidRPr="00553A6E">
        <w:rPr>
          <w:rFonts w:ascii="Calibri" w:hAnsi="Calibri" w:cs="Calibri"/>
          <w:sz w:val="22"/>
          <w:szCs w:val="22"/>
          <w:lang w:eastAsia="zh-CN"/>
        </w:rPr>
        <w:t xml:space="preserve">: gNB-CU </w:t>
      </w:r>
      <w:r>
        <w:rPr>
          <w:rFonts w:ascii="Calibri" w:hAnsi="Calibri" w:cs="Calibri"/>
          <w:sz w:val="22"/>
          <w:szCs w:val="22"/>
          <w:lang w:eastAsia="zh-CN"/>
        </w:rPr>
        <w:t xml:space="preserve">receiving the RLF Report from UE </w:t>
      </w:r>
      <w:r w:rsidRPr="00553A6E">
        <w:rPr>
          <w:rFonts w:ascii="Calibri" w:hAnsi="Calibri" w:cs="Calibri"/>
          <w:sz w:val="22"/>
          <w:szCs w:val="22"/>
          <w:lang w:eastAsia="zh-CN"/>
        </w:rPr>
        <w:t xml:space="preserve">detects </w:t>
      </w:r>
      <w:r>
        <w:rPr>
          <w:rFonts w:ascii="Calibri" w:hAnsi="Calibri" w:cs="Calibri"/>
          <w:sz w:val="22"/>
          <w:szCs w:val="22"/>
          <w:lang w:eastAsia="zh-CN"/>
        </w:rPr>
        <w:t>that the handover</w:t>
      </w:r>
      <w:r w:rsidRPr="00553A6E">
        <w:rPr>
          <w:rFonts w:ascii="Calibri" w:hAnsi="Calibri" w:cs="Calibri"/>
          <w:sz w:val="22"/>
          <w:szCs w:val="22"/>
          <w:lang w:eastAsia="zh-CN"/>
        </w:rPr>
        <w:t xml:space="preserve"> failure</w:t>
      </w:r>
      <w:r>
        <w:rPr>
          <w:rFonts w:ascii="Calibri" w:hAnsi="Calibri" w:cs="Calibri"/>
          <w:sz w:val="22"/>
          <w:szCs w:val="22"/>
          <w:lang w:eastAsia="zh-CN"/>
        </w:rPr>
        <w:t xml:space="preserve"> is an LTM failure</w:t>
      </w:r>
      <w:r w:rsidRPr="00553A6E">
        <w:rPr>
          <w:rFonts w:ascii="Calibri" w:hAnsi="Calibri" w:cs="Calibri"/>
          <w:sz w:val="22"/>
          <w:szCs w:val="22"/>
          <w:lang w:eastAsia="zh-CN"/>
        </w:rPr>
        <w:t xml:space="preserve"> (</w:t>
      </w:r>
      <w:r>
        <w:rPr>
          <w:rFonts w:ascii="Calibri" w:hAnsi="Calibri" w:cs="Calibri"/>
          <w:sz w:val="22"/>
          <w:szCs w:val="22"/>
          <w:lang w:eastAsia="zh-CN"/>
        </w:rPr>
        <w:t>if HO Type = LTM in RLF Report</w:t>
      </w:r>
      <w:r w:rsidRPr="00553A6E">
        <w:rPr>
          <w:rFonts w:ascii="Calibri" w:hAnsi="Calibri" w:cs="Calibri"/>
          <w:sz w:val="22"/>
          <w:szCs w:val="22"/>
          <w:lang w:eastAsia="zh-CN"/>
        </w:rPr>
        <w:t xml:space="preserve">) and </w:t>
      </w:r>
      <w:r>
        <w:rPr>
          <w:rFonts w:ascii="Calibri" w:hAnsi="Calibri" w:cs="Calibri"/>
          <w:sz w:val="22"/>
          <w:szCs w:val="22"/>
          <w:lang w:eastAsia="zh-CN"/>
        </w:rPr>
        <w:t>indicates the Handover Report Type (Too early HO/Too late HO/HO to wrong cell) to the source gNB-CU along with an “</w:t>
      </w:r>
      <w:r>
        <w:rPr>
          <w:rFonts w:ascii="Calibri" w:hAnsi="Calibri" w:cs="Calibri"/>
          <w:b/>
          <w:bCs/>
          <w:sz w:val="22"/>
          <w:szCs w:val="22"/>
          <w:lang w:eastAsia="zh-CN"/>
        </w:rPr>
        <w:t>LTM indicator</w:t>
      </w:r>
      <w:r>
        <w:rPr>
          <w:rFonts w:ascii="Calibri" w:hAnsi="Calibri" w:cs="Calibri"/>
          <w:sz w:val="22"/>
          <w:szCs w:val="22"/>
          <w:lang w:eastAsia="zh-CN"/>
        </w:rPr>
        <w:t xml:space="preserve">” via HANDOVER REPORT over </w:t>
      </w:r>
      <w:proofErr w:type="spellStart"/>
      <w:r>
        <w:rPr>
          <w:rFonts w:ascii="Calibri" w:hAnsi="Calibri" w:cs="Calibri"/>
          <w:sz w:val="22"/>
          <w:szCs w:val="22"/>
          <w:lang w:eastAsia="zh-CN"/>
        </w:rPr>
        <w:t>Xn</w:t>
      </w:r>
      <w:proofErr w:type="spellEnd"/>
      <w:r>
        <w:rPr>
          <w:rFonts w:ascii="Calibri" w:hAnsi="Calibri" w:cs="Calibri"/>
          <w:sz w:val="22"/>
          <w:szCs w:val="22"/>
          <w:lang w:eastAsia="zh-CN"/>
        </w:rPr>
        <w:t xml:space="preserve"> </w:t>
      </w:r>
    </w:p>
    <w:p w14:paraId="13C0AFE4" w14:textId="77777777" w:rsidR="00426B37" w:rsidRDefault="00426B37" w:rsidP="00DF1A0A">
      <w:pPr>
        <w:spacing w:after="0"/>
        <w:textAlignment w:val="center"/>
        <w:rPr>
          <w:rFonts w:ascii="Calibri" w:hAnsi="Calibri" w:cs="Calibri"/>
          <w:b/>
          <w:bCs/>
          <w:sz w:val="22"/>
          <w:szCs w:val="22"/>
          <w:lang w:eastAsia="zh-CN"/>
        </w:rPr>
      </w:pPr>
    </w:p>
    <w:p w14:paraId="73606212" w14:textId="711D7FE7" w:rsidR="00DF1A0A" w:rsidRDefault="00DF1A0A" w:rsidP="00DF1A0A">
      <w:pPr>
        <w:spacing w:after="0"/>
        <w:textAlignment w:val="center"/>
        <w:rPr>
          <w:rFonts w:ascii="Calibri" w:hAnsi="Calibri" w:cs="Calibri"/>
          <w:sz w:val="22"/>
          <w:szCs w:val="22"/>
          <w:lang w:eastAsia="zh-CN"/>
        </w:rPr>
      </w:pPr>
      <w:r w:rsidRPr="00D02B93">
        <w:rPr>
          <w:rFonts w:ascii="Calibri" w:hAnsi="Calibri" w:cs="Calibri"/>
          <w:b/>
          <w:bCs/>
          <w:sz w:val="22"/>
          <w:szCs w:val="22"/>
          <w:lang w:eastAsia="zh-CN"/>
        </w:rPr>
        <w:t>Proposal</w:t>
      </w:r>
      <w:r>
        <w:rPr>
          <w:rFonts w:ascii="Calibri" w:hAnsi="Calibri" w:cs="Calibri"/>
          <w:b/>
          <w:bCs/>
          <w:sz w:val="22"/>
          <w:szCs w:val="22"/>
          <w:lang w:eastAsia="zh-CN"/>
        </w:rPr>
        <w:t xml:space="preserve"> 5</w:t>
      </w:r>
      <w:r w:rsidRPr="00D02B93">
        <w:rPr>
          <w:rFonts w:ascii="Calibri" w:hAnsi="Calibri" w:cs="Calibri"/>
          <w:sz w:val="22"/>
          <w:szCs w:val="22"/>
          <w:lang w:eastAsia="zh-CN"/>
        </w:rPr>
        <w:t>:</w:t>
      </w:r>
      <w:r>
        <w:rPr>
          <w:rFonts w:ascii="Calibri" w:hAnsi="Calibri" w:cs="Calibri"/>
          <w:sz w:val="22"/>
          <w:szCs w:val="22"/>
          <w:lang w:eastAsia="zh-CN"/>
        </w:rPr>
        <w:t xml:space="preserve"> </w:t>
      </w:r>
      <w:r w:rsidRPr="00D02B93">
        <w:rPr>
          <w:rFonts w:ascii="Calibri" w:hAnsi="Calibri" w:cs="Calibri"/>
          <w:sz w:val="22"/>
          <w:szCs w:val="22"/>
          <w:lang w:eastAsia="zh-CN"/>
        </w:rPr>
        <w:t xml:space="preserve">To detect RLF shortly after a successful LTM </w:t>
      </w:r>
      <w:r>
        <w:rPr>
          <w:rFonts w:ascii="Calibri" w:hAnsi="Calibri" w:cs="Calibri"/>
          <w:sz w:val="22"/>
          <w:szCs w:val="22"/>
          <w:lang w:eastAsia="zh-CN"/>
        </w:rPr>
        <w:t xml:space="preserve">execution </w:t>
      </w:r>
      <w:r w:rsidRPr="00D02B93">
        <w:rPr>
          <w:rFonts w:ascii="Calibri" w:hAnsi="Calibri" w:cs="Calibri"/>
          <w:sz w:val="22"/>
          <w:szCs w:val="22"/>
          <w:lang w:eastAsia="zh-CN"/>
        </w:rPr>
        <w:t xml:space="preserve">(in case of Too early LTM and LTM to wrong cell), UE </w:t>
      </w:r>
      <w:r>
        <w:rPr>
          <w:rFonts w:ascii="Calibri" w:hAnsi="Calibri" w:cs="Calibri"/>
          <w:sz w:val="22"/>
          <w:szCs w:val="22"/>
          <w:lang w:eastAsia="zh-CN"/>
        </w:rPr>
        <w:t>can</w:t>
      </w:r>
      <w:r w:rsidRPr="00D02B93">
        <w:rPr>
          <w:rFonts w:ascii="Calibri" w:hAnsi="Calibri" w:cs="Calibri"/>
          <w:sz w:val="22"/>
          <w:szCs w:val="22"/>
          <w:lang w:eastAsia="zh-CN"/>
        </w:rPr>
        <w:t xml:space="preserve"> report </w:t>
      </w:r>
      <w:r w:rsidRPr="00D02B93">
        <w:rPr>
          <w:rFonts w:ascii="Calibri" w:hAnsi="Calibri" w:cs="Calibri"/>
          <w:sz w:val="22"/>
          <w:szCs w:val="22"/>
          <w:u w:val="single"/>
          <w:lang w:eastAsia="zh-CN"/>
        </w:rPr>
        <w:t>Time since LTM execution until RLF</w:t>
      </w:r>
      <w:r w:rsidRPr="00D02B93">
        <w:rPr>
          <w:rFonts w:ascii="Calibri" w:hAnsi="Calibri" w:cs="Calibri"/>
          <w:sz w:val="22"/>
          <w:szCs w:val="22"/>
          <w:lang w:eastAsia="zh-CN"/>
        </w:rPr>
        <w:t xml:space="preserve"> to gNB</w:t>
      </w:r>
      <w:r>
        <w:rPr>
          <w:rFonts w:ascii="Calibri" w:hAnsi="Calibri" w:cs="Calibri"/>
          <w:sz w:val="22"/>
          <w:szCs w:val="22"/>
          <w:lang w:eastAsia="zh-CN"/>
        </w:rPr>
        <w:t xml:space="preserve"> in RLF Report</w:t>
      </w:r>
      <w:r w:rsidRPr="00D02B93">
        <w:rPr>
          <w:rFonts w:ascii="Calibri" w:hAnsi="Calibri" w:cs="Calibri"/>
          <w:sz w:val="22"/>
          <w:szCs w:val="22"/>
          <w:lang w:eastAsia="zh-CN"/>
        </w:rPr>
        <w:t>.</w:t>
      </w:r>
    </w:p>
    <w:p w14:paraId="61D9F507" w14:textId="77777777" w:rsidR="00DF1A0A" w:rsidRDefault="00DF1A0A" w:rsidP="00DF1A0A">
      <w:pPr>
        <w:spacing w:after="0"/>
        <w:textAlignment w:val="center"/>
        <w:rPr>
          <w:rFonts w:ascii="Calibri" w:hAnsi="Calibri" w:cs="Calibri"/>
          <w:b/>
          <w:bCs/>
          <w:sz w:val="22"/>
          <w:szCs w:val="22"/>
          <w:lang w:eastAsia="zh-CN"/>
        </w:rPr>
      </w:pPr>
    </w:p>
    <w:p w14:paraId="539F3836" w14:textId="0B1C9056" w:rsidR="00DF1A0A" w:rsidRDefault="00DF1A0A" w:rsidP="00DF1A0A">
      <w:pPr>
        <w:spacing w:after="0"/>
        <w:textAlignment w:val="center"/>
        <w:rPr>
          <w:rFonts w:ascii="Calibri" w:hAnsi="Calibri" w:cs="Calibri"/>
          <w:sz w:val="22"/>
          <w:szCs w:val="22"/>
          <w:lang w:eastAsia="zh-CN"/>
        </w:rPr>
      </w:pPr>
      <w:r w:rsidRPr="0041784E">
        <w:rPr>
          <w:rFonts w:ascii="Calibri" w:hAnsi="Calibri" w:cs="Calibri"/>
          <w:b/>
          <w:bCs/>
          <w:sz w:val="22"/>
          <w:szCs w:val="22"/>
          <w:lang w:eastAsia="zh-CN"/>
        </w:rPr>
        <w:t>Proposal</w:t>
      </w:r>
      <w:r>
        <w:rPr>
          <w:rFonts w:ascii="Calibri" w:hAnsi="Calibri" w:cs="Calibri"/>
          <w:b/>
          <w:bCs/>
          <w:sz w:val="22"/>
          <w:szCs w:val="22"/>
          <w:lang w:eastAsia="zh-CN"/>
        </w:rPr>
        <w:t xml:space="preserve"> 6</w:t>
      </w:r>
      <w:r>
        <w:rPr>
          <w:rFonts w:ascii="Calibri" w:hAnsi="Calibri" w:cs="Calibri"/>
          <w:sz w:val="22"/>
          <w:szCs w:val="22"/>
          <w:lang w:eastAsia="zh-CN"/>
        </w:rPr>
        <w:t>: Similar to L3 HO, UE can report the following cell identifiers in RLF Report:</w:t>
      </w:r>
    </w:p>
    <w:p w14:paraId="1E3C4A35" w14:textId="77777777" w:rsidR="00DF1A0A" w:rsidRDefault="00DF1A0A" w:rsidP="00DF1A0A">
      <w:pPr>
        <w:pStyle w:val="ListParagraph"/>
        <w:numPr>
          <w:ilvl w:val="0"/>
          <w:numId w:val="4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Previous cell:</w:t>
      </w:r>
      <w:r>
        <w:rPr>
          <w:rFonts w:ascii="Calibri" w:hAnsi="Calibri" w:cs="Calibri"/>
          <w:sz w:val="22"/>
          <w:szCs w:val="22"/>
          <w:lang w:eastAsia="zh-CN"/>
        </w:rPr>
        <w:t xml:space="preserve"> Source cell of the last LTM</w:t>
      </w:r>
    </w:p>
    <w:p w14:paraId="09F79DE3" w14:textId="77777777" w:rsidR="00DF1A0A" w:rsidRDefault="00DF1A0A" w:rsidP="00DF1A0A">
      <w:pPr>
        <w:pStyle w:val="ListParagraph"/>
        <w:numPr>
          <w:ilvl w:val="0"/>
          <w:numId w:val="4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Failed cell</w:t>
      </w:r>
      <w:r>
        <w:rPr>
          <w:rFonts w:ascii="Calibri" w:hAnsi="Calibri" w:cs="Calibri"/>
          <w:sz w:val="22"/>
          <w:szCs w:val="22"/>
          <w:lang w:eastAsia="zh-CN"/>
        </w:rPr>
        <w:t>: Cell in which the RLF is detected or the target cell of the failed LTM.</w:t>
      </w:r>
    </w:p>
    <w:p w14:paraId="7B70BDA4" w14:textId="77777777" w:rsidR="00DF1A0A" w:rsidRDefault="00DF1A0A" w:rsidP="00DF1A0A">
      <w:pPr>
        <w:pStyle w:val="ListParagraph"/>
        <w:numPr>
          <w:ilvl w:val="0"/>
          <w:numId w:val="4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Reestablished cell</w:t>
      </w:r>
      <w:r>
        <w:rPr>
          <w:rFonts w:ascii="Calibri" w:hAnsi="Calibri" w:cs="Calibri"/>
          <w:sz w:val="22"/>
          <w:szCs w:val="22"/>
          <w:lang w:eastAsia="zh-CN"/>
        </w:rPr>
        <w:t>: C</w:t>
      </w:r>
      <w:r w:rsidRPr="00275C48">
        <w:rPr>
          <w:rFonts w:ascii="Calibri" w:hAnsi="Calibri" w:cs="Calibri"/>
          <w:sz w:val="22"/>
          <w:szCs w:val="22"/>
          <w:lang w:eastAsia="zh-CN"/>
        </w:rPr>
        <w:t>ell in which the re-establishment attempt was made after connection failure.</w:t>
      </w:r>
    </w:p>
    <w:p w14:paraId="2F2834EA" w14:textId="77777777" w:rsidR="00DF1A0A" w:rsidRDefault="00DF1A0A" w:rsidP="00DF1A0A">
      <w:pPr>
        <w:pStyle w:val="ListParagraph"/>
        <w:numPr>
          <w:ilvl w:val="0"/>
          <w:numId w:val="4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Reconnect cell</w:t>
      </w:r>
      <w:r>
        <w:rPr>
          <w:rFonts w:ascii="Calibri" w:hAnsi="Calibri" w:cs="Calibri"/>
          <w:sz w:val="22"/>
          <w:szCs w:val="22"/>
          <w:lang w:eastAsia="zh-CN"/>
        </w:rPr>
        <w:t>: C</w:t>
      </w:r>
      <w:r w:rsidRPr="00A3356D">
        <w:rPr>
          <w:rFonts w:ascii="Calibri" w:hAnsi="Calibri" w:cs="Calibri"/>
          <w:sz w:val="22"/>
          <w:szCs w:val="22"/>
          <w:lang w:eastAsia="zh-CN"/>
        </w:rPr>
        <w:t>ell in which the UE comes back to connected after connection failure and after failing to perform reestablishment</w:t>
      </w:r>
      <w:r>
        <w:rPr>
          <w:rFonts w:ascii="Calibri" w:hAnsi="Calibri" w:cs="Calibri"/>
          <w:sz w:val="22"/>
          <w:szCs w:val="22"/>
          <w:lang w:eastAsia="zh-CN"/>
        </w:rPr>
        <w:t>.</w:t>
      </w:r>
    </w:p>
    <w:p w14:paraId="3482C40F" w14:textId="77777777" w:rsidR="00DF1A0A" w:rsidRDefault="00DF1A0A" w:rsidP="00DF1A0A">
      <w:pPr>
        <w:pStyle w:val="ListParagraph"/>
        <w:numPr>
          <w:ilvl w:val="0"/>
          <w:numId w:val="40"/>
        </w:numPr>
        <w:spacing w:after="0"/>
        <w:textAlignment w:val="center"/>
        <w:rPr>
          <w:rFonts w:ascii="Calibri" w:hAnsi="Calibri" w:cs="Calibri"/>
          <w:sz w:val="22"/>
          <w:szCs w:val="22"/>
          <w:lang w:eastAsia="zh-CN"/>
        </w:rPr>
      </w:pPr>
      <w:r w:rsidRPr="00C17D44">
        <w:rPr>
          <w:rFonts w:ascii="Calibri" w:hAnsi="Calibri" w:cs="Calibri"/>
          <w:b/>
          <w:bCs/>
          <w:sz w:val="22"/>
          <w:szCs w:val="22"/>
          <w:lang w:eastAsia="zh-CN"/>
        </w:rPr>
        <w:t>LTM Recovery cell</w:t>
      </w:r>
      <w:r>
        <w:rPr>
          <w:rFonts w:ascii="Calibri" w:hAnsi="Calibri" w:cs="Calibri"/>
          <w:sz w:val="22"/>
          <w:szCs w:val="22"/>
          <w:lang w:eastAsia="zh-CN"/>
        </w:rPr>
        <w:t>: C</w:t>
      </w:r>
      <w:r w:rsidRPr="00742FF4">
        <w:rPr>
          <w:rFonts w:ascii="Calibri" w:hAnsi="Calibri" w:cs="Calibri"/>
          <w:sz w:val="22"/>
          <w:szCs w:val="22"/>
          <w:lang w:eastAsia="zh-CN"/>
        </w:rPr>
        <w:t xml:space="preserve">ell </w:t>
      </w:r>
      <w:r>
        <w:rPr>
          <w:rFonts w:ascii="Calibri" w:hAnsi="Calibri" w:cs="Calibri"/>
          <w:sz w:val="22"/>
          <w:szCs w:val="22"/>
          <w:lang w:eastAsia="zh-CN"/>
        </w:rPr>
        <w:t>which the UE selected for LTM based recovery</w:t>
      </w:r>
      <w:r w:rsidRPr="00742FF4">
        <w:rPr>
          <w:rFonts w:ascii="Calibri" w:hAnsi="Calibri" w:cs="Calibri"/>
          <w:sz w:val="22"/>
          <w:szCs w:val="22"/>
          <w:lang w:eastAsia="zh-CN"/>
        </w:rPr>
        <w:t>.</w:t>
      </w:r>
    </w:p>
    <w:p w14:paraId="0B118C76" w14:textId="77777777" w:rsidR="00DF1A0A" w:rsidRDefault="00DF1A0A" w:rsidP="00DF1A0A">
      <w:pPr>
        <w:spacing w:after="0"/>
        <w:textAlignment w:val="center"/>
        <w:rPr>
          <w:rFonts w:ascii="Calibri" w:hAnsi="Calibri" w:cs="Calibri"/>
          <w:b/>
          <w:bCs/>
          <w:sz w:val="22"/>
          <w:szCs w:val="22"/>
          <w:lang w:eastAsia="zh-CN"/>
        </w:rPr>
      </w:pPr>
    </w:p>
    <w:p w14:paraId="17A83F21" w14:textId="0199F9D2" w:rsidR="00DF1A0A" w:rsidRDefault="00DF1A0A" w:rsidP="00DF1A0A">
      <w:pPr>
        <w:spacing w:after="0"/>
        <w:textAlignment w:val="center"/>
        <w:rPr>
          <w:rFonts w:ascii="Calibri" w:hAnsi="Calibri" w:cs="Calibri"/>
          <w:sz w:val="22"/>
          <w:szCs w:val="22"/>
          <w:lang w:eastAsia="zh-CN"/>
        </w:rPr>
      </w:pPr>
      <w:r w:rsidRPr="00887B99">
        <w:rPr>
          <w:rFonts w:ascii="Calibri" w:hAnsi="Calibri" w:cs="Calibri"/>
          <w:b/>
          <w:bCs/>
          <w:sz w:val="22"/>
          <w:szCs w:val="22"/>
          <w:lang w:eastAsia="zh-CN"/>
        </w:rPr>
        <w:t>Proposal</w:t>
      </w:r>
      <w:r>
        <w:rPr>
          <w:rFonts w:ascii="Calibri" w:hAnsi="Calibri" w:cs="Calibri"/>
          <w:b/>
          <w:bCs/>
          <w:sz w:val="22"/>
          <w:szCs w:val="22"/>
          <w:lang w:eastAsia="zh-CN"/>
        </w:rPr>
        <w:t xml:space="preserve"> 7</w:t>
      </w:r>
      <w:r>
        <w:rPr>
          <w:rFonts w:ascii="Calibri" w:hAnsi="Calibri" w:cs="Calibri"/>
          <w:sz w:val="22"/>
          <w:szCs w:val="22"/>
          <w:lang w:eastAsia="zh-CN"/>
        </w:rPr>
        <w:t>: To simplify stage-2, reuse the existing text on detection mechanisms</w:t>
      </w:r>
      <w:r w:rsidRPr="008D5AEB">
        <w:rPr>
          <w:rFonts w:ascii="Calibri" w:hAnsi="Calibri" w:cs="Calibri"/>
          <w:sz w:val="22"/>
          <w:szCs w:val="22"/>
          <w:lang w:eastAsia="zh-CN"/>
        </w:rPr>
        <w:t xml:space="preserve"> of Intra-system Too Late Handover</w:t>
      </w:r>
      <w:r>
        <w:rPr>
          <w:rFonts w:ascii="Calibri" w:hAnsi="Calibri" w:cs="Calibri"/>
          <w:sz w:val="22"/>
          <w:szCs w:val="22"/>
          <w:lang w:eastAsia="zh-CN"/>
        </w:rPr>
        <w:t xml:space="preserve">, </w:t>
      </w:r>
      <w:r w:rsidRPr="008D5AEB">
        <w:rPr>
          <w:rFonts w:ascii="Calibri" w:hAnsi="Calibri" w:cs="Calibri"/>
          <w:sz w:val="22"/>
          <w:szCs w:val="22"/>
          <w:lang w:eastAsia="zh-CN"/>
        </w:rPr>
        <w:t>Intra-system Too Early Handover and Intra-system Handover to Wrong Cell</w:t>
      </w:r>
      <w:r>
        <w:rPr>
          <w:rFonts w:ascii="Calibri" w:hAnsi="Calibri" w:cs="Calibri"/>
          <w:sz w:val="22"/>
          <w:szCs w:val="22"/>
          <w:lang w:eastAsia="zh-CN"/>
        </w:rPr>
        <w:t xml:space="preserve"> with necessary modifications for LTM e.g., clarify that the UE reported timer refers to </w:t>
      </w:r>
      <w:r w:rsidRPr="009D41BB">
        <w:rPr>
          <w:rFonts w:ascii="Calibri" w:hAnsi="Calibri" w:cs="Calibri"/>
          <w:sz w:val="22"/>
          <w:szCs w:val="22"/>
          <w:lang w:eastAsia="zh-CN"/>
        </w:rPr>
        <w:t>the time elapsed since the LTM execution until connection failure</w:t>
      </w:r>
      <w:r>
        <w:rPr>
          <w:rFonts w:ascii="Calibri" w:hAnsi="Calibri" w:cs="Calibri"/>
          <w:sz w:val="22"/>
          <w:szCs w:val="22"/>
          <w:lang w:eastAsia="zh-CN"/>
        </w:rPr>
        <w:t xml:space="preserve"> in case of LTM.</w:t>
      </w:r>
    </w:p>
    <w:p w14:paraId="67D7A670" w14:textId="4C80F561" w:rsidR="003B21F2" w:rsidRDefault="003B21F2" w:rsidP="00E15BED">
      <w:pPr>
        <w:spacing w:line="276" w:lineRule="auto"/>
        <w:jc w:val="both"/>
      </w:pPr>
    </w:p>
    <w:p w14:paraId="0F82C273" w14:textId="488CF1FA" w:rsidR="00426B37" w:rsidRPr="00C4279B" w:rsidRDefault="00426B37" w:rsidP="00E15BED">
      <w:pPr>
        <w:spacing w:line="276" w:lineRule="auto"/>
        <w:jc w:val="both"/>
        <w:rPr>
          <w:rFonts w:asciiTheme="minorHAnsi" w:hAnsiTheme="minorHAnsi" w:cstheme="minorHAnsi"/>
          <w:b/>
          <w:bCs/>
          <w:sz w:val="28"/>
          <w:szCs w:val="28"/>
          <w:u w:val="single"/>
        </w:rPr>
      </w:pPr>
      <w:r w:rsidRPr="00C4279B">
        <w:rPr>
          <w:rFonts w:asciiTheme="minorHAnsi" w:hAnsiTheme="minorHAnsi" w:cstheme="minorHAnsi"/>
          <w:b/>
          <w:bCs/>
          <w:sz w:val="28"/>
          <w:szCs w:val="28"/>
          <w:u w:val="single"/>
        </w:rPr>
        <w:t>Optimizing LTM candidate cells at gNB-CU</w:t>
      </w:r>
    </w:p>
    <w:p w14:paraId="6CF55245" w14:textId="77777777" w:rsidR="00DF1A0A" w:rsidRPr="00553A6E" w:rsidRDefault="00DF1A0A" w:rsidP="00DF1A0A">
      <w:pPr>
        <w:spacing w:after="0"/>
        <w:textAlignment w:val="center"/>
        <w:rPr>
          <w:rFonts w:ascii="Calibri" w:hAnsi="Calibri" w:cs="Calibri"/>
          <w:sz w:val="22"/>
          <w:szCs w:val="22"/>
          <w:lang w:eastAsia="zh-CN"/>
        </w:rPr>
      </w:pPr>
      <w:r w:rsidRPr="00380AC3">
        <w:rPr>
          <w:rFonts w:ascii="Calibri" w:hAnsi="Calibri" w:cs="Calibri"/>
          <w:b/>
          <w:bCs/>
          <w:sz w:val="22"/>
          <w:szCs w:val="22"/>
          <w:lang w:eastAsia="zh-CN"/>
        </w:rPr>
        <w:t>Observation</w:t>
      </w:r>
      <w:r>
        <w:rPr>
          <w:rFonts w:ascii="Calibri" w:hAnsi="Calibri" w:cs="Calibri"/>
          <w:b/>
          <w:bCs/>
          <w:sz w:val="22"/>
          <w:szCs w:val="22"/>
          <w:lang w:eastAsia="zh-CN"/>
        </w:rPr>
        <w:t xml:space="preserve"> 1</w:t>
      </w:r>
      <w:r w:rsidRPr="00553A6E">
        <w:rPr>
          <w:rFonts w:ascii="Calibri" w:hAnsi="Calibri" w:cs="Calibri"/>
          <w:sz w:val="22"/>
          <w:szCs w:val="22"/>
          <w:lang w:eastAsia="zh-CN"/>
        </w:rPr>
        <w:t xml:space="preserve">: </w:t>
      </w:r>
      <w:r>
        <w:rPr>
          <w:rFonts w:ascii="Calibri" w:hAnsi="Calibri" w:cs="Calibri"/>
          <w:sz w:val="22"/>
          <w:szCs w:val="22"/>
          <w:lang w:eastAsia="zh-CN"/>
        </w:rPr>
        <w:t>D</w:t>
      </w:r>
      <w:r w:rsidRPr="00CE7D54">
        <w:rPr>
          <w:rFonts w:ascii="Calibri" w:hAnsi="Calibri" w:cs="Calibri"/>
          <w:sz w:val="22"/>
          <w:szCs w:val="22"/>
          <w:lang w:eastAsia="zh-CN"/>
        </w:rPr>
        <w:t>uring LTM preparation</w:t>
      </w:r>
      <w:r>
        <w:rPr>
          <w:rFonts w:ascii="Calibri" w:hAnsi="Calibri" w:cs="Calibri"/>
          <w:sz w:val="22"/>
          <w:szCs w:val="22"/>
          <w:lang w:eastAsia="zh-CN"/>
        </w:rPr>
        <w:t>,</w:t>
      </w:r>
      <w:r w:rsidRPr="00CE7D54">
        <w:rPr>
          <w:rFonts w:ascii="Calibri" w:hAnsi="Calibri" w:cs="Calibri"/>
          <w:sz w:val="22"/>
          <w:szCs w:val="22"/>
          <w:lang w:eastAsia="zh-CN"/>
        </w:rPr>
        <w:t xml:space="preserve"> </w:t>
      </w:r>
      <w:r w:rsidRPr="00553A6E">
        <w:rPr>
          <w:rFonts w:ascii="Calibri" w:hAnsi="Calibri" w:cs="Calibri"/>
          <w:sz w:val="22"/>
          <w:szCs w:val="22"/>
          <w:lang w:eastAsia="zh-CN"/>
        </w:rPr>
        <w:t xml:space="preserve">gNB-CU </w:t>
      </w:r>
      <w:r>
        <w:rPr>
          <w:rFonts w:ascii="Calibri" w:hAnsi="Calibri" w:cs="Calibri"/>
          <w:sz w:val="22"/>
          <w:szCs w:val="22"/>
          <w:lang w:eastAsia="zh-CN"/>
        </w:rPr>
        <w:t>determines the</w:t>
      </w:r>
      <w:r w:rsidRPr="00553A6E">
        <w:rPr>
          <w:rFonts w:ascii="Calibri" w:hAnsi="Calibri" w:cs="Calibri"/>
          <w:sz w:val="22"/>
          <w:szCs w:val="22"/>
          <w:lang w:eastAsia="zh-CN"/>
        </w:rPr>
        <w:t xml:space="preserve"> LTM candidate cells (</w:t>
      </w:r>
      <w:r>
        <w:rPr>
          <w:rFonts w:ascii="Calibri" w:hAnsi="Calibri" w:cs="Calibri"/>
          <w:sz w:val="22"/>
          <w:szCs w:val="22"/>
          <w:lang w:eastAsia="zh-CN"/>
        </w:rPr>
        <w:t xml:space="preserve">e.g., </w:t>
      </w:r>
      <w:r w:rsidRPr="00553A6E">
        <w:rPr>
          <w:rFonts w:ascii="Calibri" w:hAnsi="Calibri" w:cs="Calibri"/>
          <w:sz w:val="22"/>
          <w:szCs w:val="22"/>
          <w:lang w:eastAsia="zh-CN"/>
        </w:rPr>
        <w:t>based on L3 measurements from UE)</w:t>
      </w:r>
      <w:r>
        <w:rPr>
          <w:rFonts w:ascii="Calibri" w:hAnsi="Calibri" w:cs="Calibri"/>
          <w:sz w:val="22"/>
          <w:szCs w:val="22"/>
          <w:lang w:eastAsia="zh-CN"/>
        </w:rPr>
        <w:t>.</w:t>
      </w:r>
    </w:p>
    <w:p w14:paraId="59C874AF" w14:textId="77777777" w:rsidR="00DF1A0A" w:rsidRDefault="00DF1A0A" w:rsidP="00DF1A0A">
      <w:pPr>
        <w:spacing w:after="0"/>
        <w:textAlignment w:val="center"/>
        <w:rPr>
          <w:rFonts w:ascii="Calibri" w:hAnsi="Calibri" w:cs="Calibri"/>
          <w:b/>
          <w:bCs/>
          <w:sz w:val="22"/>
          <w:szCs w:val="22"/>
          <w:lang w:eastAsia="zh-CN"/>
        </w:rPr>
      </w:pPr>
    </w:p>
    <w:p w14:paraId="1A620626" w14:textId="65611DFE" w:rsidR="00DF1A0A" w:rsidRPr="00553A6E" w:rsidRDefault="00DF1A0A" w:rsidP="00DF1A0A">
      <w:pPr>
        <w:spacing w:after="0"/>
        <w:textAlignment w:val="center"/>
        <w:rPr>
          <w:rFonts w:ascii="Calibri" w:hAnsi="Calibri" w:cs="Calibri"/>
          <w:sz w:val="22"/>
          <w:szCs w:val="22"/>
          <w:lang w:eastAsia="zh-CN"/>
        </w:rPr>
      </w:pPr>
      <w:r w:rsidRPr="00380AC3">
        <w:rPr>
          <w:rFonts w:ascii="Calibri" w:hAnsi="Calibri" w:cs="Calibri"/>
          <w:b/>
          <w:bCs/>
          <w:sz w:val="22"/>
          <w:szCs w:val="22"/>
          <w:lang w:eastAsia="zh-CN"/>
        </w:rPr>
        <w:t>Proposal</w:t>
      </w:r>
      <w:r>
        <w:rPr>
          <w:rFonts w:ascii="Calibri" w:hAnsi="Calibri" w:cs="Calibri"/>
          <w:b/>
          <w:bCs/>
          <w:sz w:val="22"/>
          <w:szCs w:val="22"/>
          <w:lang w:eastAsia="zh-CN"/>
        </w:rPr>
        <w:t xml:space="preserve"> 8</w:t>
      </w:r>
      <w:r w:rsidRPr="00553A6E">
        <w:rPr>
          <w:rFonts w:ascii="Calibri" w:hAnsi="Calibri" w:cs="Calibri"/>
          <w:sz w:val="22"/>
          <w:szCs w:val="22"/>
          <w:lang w:eastAsia="zh-CN"/>
        </w:rPr>
        <w:t>:</w:t>
      </w:r>
      <w:r>
        <w:rPr>
          <w:rFonts w:ascii="Calibri" w:hAnsi="Calibri" w:cs="Calibri"/>
          <w:sz w:val="22"/>
          <w:szCs w:val="22"/>
          <w:lang w:eastAsia="zh-CN"/>
        </w:rPr>
        <w:t xml:space="preserve"> As part of MRO for LTM, RAN3 should discuss how to optimize LTM candidate cells. In split gNB architecture, </w:t>
      </w:r>
      <w:r w:rsidRPr="00553A6E">
        <w:rPr>
          <w:rFonts w:ascii="Calibri" w:hAnsi="Calibri" w:cs="Calibri"/>
          <w:sz w:val="22"/>
          <w:szCs w:val="22"/>
          <w:lang w:eastAsia="zh-CN"/>
        </w:rPr>
        <w:t>gNB-CU is responsible for optimizing LTM candidate cells.</w:t>
      </w:r>
    </w:p>
    <w:p w14:paraId="509D0759" w14:textId="77777777" w:rsidR="00DF1A0A" w:rsidRDefault="00DF1A0A" w:rsidP="00DF1A0A">
      <w:pPr>
        <w:spacing w:after="0"/>
        <w:textAlignment w:val="center"/>
        <w:rPr>
          <w:rFonts w:ascii="Calibri" w:hAnsi="Calibri" w:cs="Calibri"/>
          <w:b/>
          <w:bCs/>
          <w:sz w:val="22"/>
          <w:szCs w:val="22"/>
          <w:lang w:eastAsia="zh-CN"/>
        </w:rPr>
      </w:pPr>
    </w:p>
    <w:p w14:paraId="3D9294A1" w14:textId="7A314E7D" w:rsidR="00DF1A0A" w:rsidRDefault="00DF1A0A" w:rsidP="00DF1A0A">
      <w:pPr>
        <w:spacing w:after="0"/>
        <w:textAlignment w:val="center"/>
        <w:rPr>
          <w:rFonts w:ascii="Calibri" w:hAnsi="Calibri" w:cs="Calibri"/>
          <w:sz w:val="22"/>
          <w:szCs w:val="22"/>
          <w:lang w:eastAsia="zh-CN"/>
        </w:rPr>
      </w:pPr>
      <w:r w:rsidRPr="00F12E3B">
        <w:rPr>
          <w:rFonts w:ascii="Calibri" w:hAnsi="Calibri" w:cs="Calibri"/>
          <w:b/>
          <w:bCs/>
          <w:sz w:val="22"/>
          <w:szCs w:val="22"/>
          <w:lang w:eastAsia="zh-CN"/>
        </w:rPr>
        <w:t>Observation</w:t>
      </w:r>
      <w:r>
        <w:rPr>
          <w:rFonts w:ascii="Calibri" w:hAnsi="Calibri" w:cs="Calibri"/>
          <w:b/>
          <w:bCs/>
          <w:sz w:val="22"/>
          <w:szCs w:val="22"/>
          <w:lang w:eastAsia="zh-CN"/>
        </w:rPr>
        <w:t xml:space="preserve"> 2</w:t>
      </w:r>
      <w:r>
        <w:rPr>
          <w:rFonts w:ascii="Calibri" w:hAnsi="Calibri" w:cs="Calibri"/>
          <w:sz w:val="22"/>
          <w:szCs w:val="22"/>
          <w:lang w:eastAsia="zh-CN"/>
        </w:rPr>
        <w:t xml:space="preserve">: To optimize CHO candidate cell list, Rel-17 specified two solutions - a </w:t>
      </w:r>
      <w:r w:rsidRPr="00107680">
        <w:rPr>
          <w:rFonts w:ascii="Calibri" w:hAnsi="Calibri" w:cs="Calibri"/>
          <w:b/>
          <w:bCs/>
          <w:sz w:val="22"/>
          <w:szCs w:val="22"/>
          <w:u w:val="single"/>
          <w:lang w:eastAsia="zh-CN"/>
        </w:rPr>
        <w:t>UE based solution</w:t>
      </w:r>
      <w:r>
        <w:rPr>
          <w:rFonts w:ascii="Calibri" w:hAnsi="Calibri" w:cs="Calibri"/>
          <w:sz w:val="22"/>
          <w:szCs w:val="22"/>
          <w:lang w:eastAsia="zh-CN"/>
        </w:rPr>
        <w:t xml:space="preserve"> (</w:t>
      </w:r>
      <w:r w:rsidRPr="00107680">
        <w:rPr>
          <w:rFonts w:ascii="Calibri" w:hAnsi="Calibri" w:cs="Calibri"/>
          <w:sz w:val="22"/>
          <w:szCs w:val="22"/>
          <w:lang w:eastAsia="zh-CN"/>
        </w:rPr>
        <w:t>UE reports the CHO candidate cell list in RLF Report</w:t>
      </w:r>
      <w:r>
        <w:rPr>
          <w:rFonts w:ascii="Calibri" w:hAnsi="Calibri" w:cs="Calibri"/>
          <w:sz w:val="22"/>
          <w:szCs w:val="22"/>
          <w:lang w:eastAsia="zh-CN"/>
        </w:rPr>
        <w:t xml:space="preserve">) and a </w:t>
      </w:r>
      <w:r w:rsidRPr="00107680">
        <w:rPr>
          <w:rFonts w:ascii="Calibri" w:hAnsi="Calibri" w:cs="Calibri"/>
          <w:b/>
          <w:bCs/>
          <w:sz w:val="22"/>
          <w:szCs w:val="22"/>
          <w:u w:val="single"/>
          <w:lang w:eastAsia="zh-CN"/>
        </w:rPr>
        <w:t>network-based solution</w:t>
      </w:r>
      <w:r>
        <w:rPr>
          <w:rFonts w:ascii="Calibri" w:hAnsi="Calibri" w:cs="Calibri"/>
          <w:sz w:val="22"/>
          <w:szCs w:val="22"/>
          <w:lang w:eastAsia="zh-CN"/>
        </w:rPr>
        <w:t xml:space="preserve"> (s</w:t>
      </w:r>
      <w:r w:rsidRPr="00107680">
        <w:rPr>
          <w:rFonts w:ascii="Calibri" w:hAnsi="Calibri" w:cs="Calibri"/>
          <w:sz w:val="22"/>
          <w:szCs w:val="22"/>
          <w:lang w:eastAsia="zh-CN"/>
        </w:rPr>
        <w:t>ource gNB provides the CHO configuration to target gNB in SN STATUS TRANSFER</w:t>
      </w:r>
      <w:r>
        <w:rPr>
          <w:rFonts w:ascii="Calibri" w:hAnsi="Calibri" w:cs="Calibri"/>
          <w:sz w:val="22"/>
          <w:szCs w:val="22"/>
          <w:lang w:eastAsia="zh-CN"/>
        </w:rPr>
        <w:t xml:space="preserve"> which stores it and</w:t>
      </w:r>
      <w:r w:rsidRPr="00107680">
        <w:rPr>
          <w:rFonts w:ascii="Calibri" w:hAnsi="Calibri" w:cs="Calibri"/>
          <w:sz w:val="22"/>
          <w:szCs w:val="22"/>
          <w:lang w:eastAsia="zh-CN"/>
        </w:rPr>
        <w:t xml:space="preserve"> provides it back to source gNB in HANDOVER REPORT</w:t>
      </w:r>
      <w:r>
        <w:rPr>
          <w:rFonts w:ascii="Calibri" w:hAnsi="Calibri" w:cs="Calibri"/>
          <w:sz w:val="22"/>
          <w:szCs w:val="22"/>
          <w:lang w:eastAsia="zh-CN"/>
        </w:rPr>
        <w:t>).</w:t>
      </w:r>
    </w:p>
    <w:p w14:paraId="48A25EDD" w14:textId="77777777" w:rsidR="00DF1A0A" w:rsidRDefault="00DF1A0A" w:rsidP="00DF1A0A">
      <w:pPr>
        <w:spacing w:after="0"/>
        <w:textAlignment w:val="center"/>
        <w:rPr>
          <w:rFonts w:ascii="Calibri" w:hAnsi="Calibri" w:cs="Calibri"/>
          <w:b/>
          <w:bCs/>
          <w:sz w:val="22"/>
          <w:szCs w:val="22"/>
          <w:lang w:eastAsia="zh-CN"/>
        </w:rPr>
      </w:pPr>
    </w:p>
    <w:p w14:paraId="3B5CC080" w14:textId="332FB793" w:rsidR="00DF1A0A" w:rsidRDefault="00DF1A0A" w:rsidP="00DF1A0A">
      <w:pPr>
        <w:spacing w:after="0"/>
        <w:textAlignment w:val="center"/>
        <w:rPr>
          <w:rFonts w:ascii="Calibri" w:hAnsi="Calibri" w:cs="Calibri"/>
          <w:sz w:val="22"/>
          <w:szCs w:val="22"/>
          <w:lang w:eastAsia="zh-CN"/>
        </w:rPr>
      </w:pPr>
      <w:r w:rsidRPr="00380AC3">
        <w:rPr>
          <w:rFonts w:ascii="Calibri" w:hAnsi="Calibri" w:cs="Calibri"/>
          <w:b/>
          <w:bCs/>
          <w:sz w:val="22"/>
          <w:szCs w:val="22"/>
          <w:lang w:eastAsia="zh-CN"/>
        </w:rPr>
        <w:t>Proposal</w:t>
      </w:r>
      <w:r>
        <w:rPr>
          <w:rFonts w:ascii="Calibri" w:hAnsi="Calibri" w:cs="Calibri"/>
          <w:b/>
          <w:bCs/>
          <w:sz w:val="22"/>
          <w:szCs w:val="22"/>
          <w:lang w:eastAsia="zh-CN"/>
        </w:rPr>
        <w:t xml:space="preserve"> 9</w:t>
      </w:r>
      <w:r w:rsidRPr="00553A6E">
        <w:rPr>
          <w:rFonts w:ascii="Calibri" w:hAnsi="Calibri" w:cs="Calibri"/>
          <w:sz w:val="22"/>
          <w:szCs w:val="22"/>
          <w:lang w:eastAsia="zh-CN"/>
        </w:rPr>
        <w:t xml:space="preserve">: </w:t>
      </w:r>
      <w:r>
        <w:rPr>
          <w:rFonts w:ascii="Calibri" w:hAnsi="Calibri" w:cs="Calibri"/>
          <w:sz w:val="22"/>
          <w:szCs w:val="22"/>
          <w:lang w:eastAsia="zh-CN"/>
        </w:rPr>
        <w:t xml:space="preserve">Adopt a </w:t>
      </w:r>
      <w:r w:rsidRPr="00642BA3">
        <w:rPr>
          <w:rFonts w:ascii="Calibri" w:hAnsi="Calibri" w:cs="Calibri"/>
          <w:b/>
          <w:bCs/>
          <w:sz w:val="22"/>
          <w:szCs w:val="22"/>
          <w:u w:val="single"/>
          <w:lang w:eastAsia="zh-CN"/>
        </w:rPr>
        <w:t>network-based solution</w:t>
      </w:r>
      <w:r>
        <w:rPr>
          <w:rFonts w:ascii="Calibri" w:hAnsi="Calibri" w:cs="Calibri"/>
          <w:sz w:val="22"/>
          <w:szCs w:val="22"/>
          <w:lang w:eastAsia="zh-CN"/>
        </w:rPr>
        <w:t xml:space="preserve"> for optimizing LTM candidate cells e.g., </w:t>
      </w:r>
      <w:r w:rsidRPr="00553A6E">
        <w:rPr>
          <w:rFonts w:ascii="Calibri" w:hAnsi="Calibri" w:cs="Calibri"/>
          <w:sz w:val="22"/>
          <w:szCs w:val="22"/>
          <w:lang w:eastAsia="zh-CN"/>
        </w:rPr>
        <w:t xml:space="preserve">gNB-CU stores the LTM candidate cells </w:t>
      </w:r>
      <w:r>
        <w:rPr>
          <w:rFonts w:ascii="Calibri" w:hAnsi="Calibri" w:cs="Calibri"/>
          <w:sz w:val="22"/>
          <w:szCs w:val="22"/>
          <w:lang w:eastAsia="zh-CN"/>
        </w:rPr>
        <w:t>and can optimize it based on information received from RLF Report.</w:t>
      </w:r>
    </w:p>
    <w:p w14:paraId="420976EB" w14:textId="77777777" w:rsidR="00D15A75" w:rsidRDefault="00D15A75" w:rsidP="00E15BED">
      <w:pPr>
        <w:spacing w:line="276" w:lineRule="auto"/>
        <w:jc w:val="both"/>
      </w:pPr>
    </w:p>
    <w:p w14:paraId="298EF90E" w14:textId="69998829" w:rsidR="00DF1A0A" w:rsidRPr="00D15A75" w:rsidRDefault="00D15A75" w:rsidP="00E15BED">
      <w:pPr>
        <w:spacing w:line="276" w:lineRule="auto"/>
        <w:jc w:val="both"/>
        <w:rPr>
          <w:rFonts w:asciiTheme="minorHAnsi" w:hAnsiTheme="minorHAnsi" w:cstheme="minorHAnsi"/>
          <w:b/>
          <w:bCs/>
          <w:sz w:val="28"/>
          <w:szCs w:val="28"/>
          <w:u w:val="single"/>
        </w:rPr>
      </w:pPr>
      <w:r w:rsidRPr="00D15A75">
        <w:rPr>
          <w:rFonts w:asciiTheme="minorHAnsi" w:hAnsiTheme="minorHAnsi" w:cstheme="minorHAnsi"/>
          <w:b/>
          <w:bCs/>
          <w:sz w:val="28"/>
          <w:szCs w:val="28"/>
          <w:u w:val="single"/>
        </w:rPr>
        <w:t>Optimizing LTM execution at gNB-DU</w:t>
      </w:r>
    </w:p>
    <w:p w14:paraId="04060684" w14:textId="77777777" w:rsidR="00DF1A0A" w:rsidRDefault="00DF1A0A" w:rsidP="00DF1A0A">
      <w:pPr>
        <w:spacing w:after="0"/>
        <w:textAlignment w:val="center"/>
        <w:rPr>
          <w:rFonts w:ascii="Calibri" w:hAnsi="Calibri" w:cs="Calibri"/>
          <w:sz w:val="22"/>
          <w:szCs w:val="22"/>
          <w:lang w:eastAsia="zh-CN"/>
        </w:rPr>
      </w:pPr>
      <w:r w:rsidRPr="005E0AA2">
        <w:rPr>
          <w:rFonts w:ascii="Calibri" w:hAnsi="Calibri" w:cs="Calibri"/>
          <w:b/>
          <w:bCs/>
          <w:sz w:val="22"/>
          <w:szCs w:val="22"/>
          <w:lang w:eastAsia="zh-CN"/>
        </w:rPr>
        <w:lastRenderedPageBreak/>
        <w:t>Observation</w:t>
      </w:r>
      <w:r>
        <w:rPr>
          <w:rFonts w:ascii="Calibri" w:hAnsi="Calibri" w:cs="Calibri"/>
          <w:b/>
          <w:bCs/>
          <w:sz w:val="22"/>
          <w:szCs w:val="22"/>
          <w:lang w:eastAsia="zh-CN"/>
        </w:rPr>
        <w:t xml:space="preserve"> 3</w:t>
      </w:r>
      <w:r w:rsidRPr="00553A6E">
        <w:rPr>
          <w:rFonts w:ascii="Calibri" w:hAnsi="Calibri" w:cs="Calibri"/>
          <w:sz w:val="22"/>
          <w:szCs w:val="22"/>
          <w:lang w:eastAsia="zh-CN"/>
        </w:rPr>
        <w:t xml:space="preserve">: gNB-DU </w:t>
      </w:r>
      <w:r>
        <w:rPr>
          <w:rFonts w:ascii="Calibri" w:hAnsi="Calibri" w:cs="Calibri"/>
          <w:sz w:val="22"/>
          <w:szCs w:val="22"/>
          <w:lang w:eastAsia="zh-CN"/>
        </w:rPr>
        <w:t>determines the target cell to which LTM is executed and the timing of LTM execution (e.g., based on L1 measurements).</w:t>
      </w:r>
    </w:p>
    <w:p w14:paraId="78463B3E" w14:textId="77777777" w:rsidR="00DF1A0A" w:rsidRDefault="00DF1A0A" w:rsidP="00DF1A0A">
      <w:pPr>
        <w:spacing w:after="0"/>
        <w:textAlignment w:val="center"/>
        <w:rPr>
          <w:rFonts w:ascii="Calibri" w:hAnsi="Calibri" w:cs="Calibri"/>
          <w:b/>
          <w:bCs/>
          <w:sz w:val="22"/>
          <w:szCs w:val="22"/>
          <w:lang w:eastAsia="zh-CN"/>
        </w:rPr>
      </w:pPr>
    </w:p>
    <w:p w14:paraId="7634AAA0" w14:textId="656895C3" w:rsidR="00DF1A0A" w:rsidRDefault="00DF1A0A" w:rsidP="00DF1A0A">
      <w:pPr>
        <w:spacing w:after="0"/>
        <w:textAlignment w:val="center"/>
        <w:rPr>
          <w:rFonts w:ascii="Calibri" w:hAnsi="Calibri" w:cs="Calibri"/>
          <w:sz w:val="22"/>
          <w:szCs w:val="22"/>
          <w:lang w:eastAsia="zh-CN"/>
        </w:rPr>
      </w:pPr>
      <w:r w:rsidRPr="00D56472">
        <w:rPr>
          <w:rFonts w:ascii="Calibri" w:hAnsi="Calibri" w:cs="Calibri"/>
          <w:b/>
          <w:bCs/>
          <w:sz w:val="22"/>
          <w:szCs w:val="22"/>
          <w:lang w:eastAsia="zh-CN"/>
        </w:rPr>
        <w:t>Proposal</w:t>
      </w:r>
      <w:r>
        <w:rPr>
          <w:rFonts w:ascii="Calibri" w:hAnsi="Calibri" w:cs="Calibri"/>
          <w:b/>
          <w:bCs/>
          <w:sz w:val="22"/>
          <w:szCs w:val="22"/>
          <w:lang w:eastAsia="zh-CN"/>
        </w:rPr>
        <w:t xml:space="preserve"> 10</w:t>
      </w:r>
      <w:r>
        <w:rPr>
          <w:rFonts w:ascii="Calibri" w:hAnsi="Calibri" w:cs="Calibri"/>
          <w:sz w:val="22"/>
          <w:szCs w:val="22"/>
          <w:lang w:eastAsia="zh-CN"/>
        </w:rPr>
        <w:t xml:space="preserve">: </w:t>
      </w:r>
      <w:r w:rsidRPr="004C6F14">
        <w:rPr>
          <w:rFonts w:ascii="Calibri" w:hAnsi="Calibri" w:cs="Calibri"/>
          <w:sz w:val="22"/>
          <w:szCs w:val="22"/>
          <w:lang w:eastAsia="zh-CN"/>
        </w:rPr>
        <w:t xml:space="preserve">As part of MRO for LTM, RAN3 should discuss how to optimize </w:t>
      </w:r>
      <w:r>
        <w:rPr>
          <w:rFonts w:ascii="Calibri" w:hAnsi="Calibri" w:cs="Calibri"/>
          <w:sz w:val="22"/>
          <w:szCs w:val="22"/>
          <w:lang w:eastAsia="zh-CN"/>
        </w:rPr>
        <w:t>the target cell for LTM execution. In split gNB architecture,</w:t>
      </w:r>
      <w:r w:rsidRPr="004C6F14">
        <w:rPr>
          <w:rFonts w:ascii="Calibri" w:hAnsi="Calibri" w:cs="Calibri"/>
          <w:sz w:val="22"/>
          <w:szCs w:val="22"/>
          <w:lang w:eastAsia="zh-CN"/>
        </w:rPr>
        <w:t xml:space="preserve"> </w:t>
      </w:r>
      <w:r>
        <w:rPr>
          <w:rFonts w:ascii="Calibri" w:hAnsi="Calibri" w:cs="Calibri"/>
          <w:sz w:val="22"/>
          <w:szCs w:val="22"/>
          <w:lang w:eastAsia="zh-CN"/>
        </w:rPr>
        <w:t>gNB-DU is responsible to optimize the target cell for LTM execution.</w:t>
      </w:r>
    </w:p>
    <w:p w14:paraId="0FB45D87" w14:textId="77777777" w:rsidR="00DF1A0A" w:rsidRDefault="00DF1A0A" w:rsidP="00DF1A0A">
      <w:pPr>
        <w:spacing w:after="0"/>
        <w:textAlignment w:val="center"/>
        <w:rPr>
          <w:rFonts w:ascii="Calibri" w:hAnsi="Calibri" w:cs="Calibri"/>
          <w:b/>
          <w:bCs/>
          <w:sz w:val="22"/>
          <w:szCs w:val="22"/>
          <w:lang w:eastAsia="zh-CN"/>
        </w:rPr>
      </w:pPr>
    </w:p>
    <w:p w14:paraId="5D82B090" w14:textId="395BBED2" w:rsidR="00DF1A0A" w:rsidRDefault="00DF1A0A" w:rsidP="00DF1A0A">
      <w:pPr>
        <w:spacing w:after="0"/>
        <w:textAlignment w:val="center"/>
        <w:rPr>
          <w:rFonts w:ascii="Calibri" w:hAnsi="Calibri" w:cs="Calibri"/>
          <w:sz w:val="22"/>
          <w:szCs w:val="22"/>
          <w:lang w:eastAsia="zh-CN"/>
        </w:rPr>
      </w:pPr>
      <w:r w:rsidRPr="005415BB">
        <w:rPr>
          <w:rFonts w:ascii="Calibri" w:hAnsi="Calibri" w:cs="Calibri"/>
          <w:b/>
          <w:bCs/>
          <w:sz w:val="22"/>
          <w:szCs w:val="22"/>
          <w:lang w:eastAsia="zh-CN"/>
        </w:rPr>
        <w:t>Observation</w:t>
      </w:r>
      <w:r>
        <w:rPr>
          <w:rFonts w:ascii="Calibri" w:hAnsi="Calibri" w:cs="Calibri"/>
          <w:b/>
          <w:bCs/>
          <w:sz w:val="22"/>
          <w:szCs w:val="22"/>
          <w:lang w:eastAsia="zh-CN"/>
        </w:rPr>
        <w:t xml:space="preserve"> 4</w:t>
      </w:r>
      <w:r>
        <w:rPr>
          <w:rFonts w:ascii="Calibri" w:hAnsi="Calibri" w:cs="Calibri"/>
          <w:sz w:val="22"/>
          <w:szCs w:val="22"/>
          <w:lang w:eastAsia="zh-CN"/>
        </w:rPr>
        <w:t>: ACCESS and MOBILITY INDICATION sent from gNB-CU to gNB-DU already includes the RLF Report Container, which the gNB-DU can use for optimization</w:t>
      </w:r>
      <w:r w:rsidRPr="008B6FDD">
        <w:rPr>
          <w:rFonts w:ascii="Calibri" w:hAnsi="Calibri" w:cs="Calibri"/>
          <w:sz w:val="22"/>
          <w:szCs w:val="22"/>
          <w:lang w:eastAsia="zh-CN"/>
        </w:rPr>
        <w:t xml:space="preserve"> of mobility parameters</w:t>
      </w:r>
      <w:r>
        <w:rPr>
          <w:rFonts w:ascii="Calibri" w:hAnsi="Calibri" w:cs="Calibri"/>
          <w:sz w:val="22"/>
          <w:szCs w:val="22"/>
          <w:lang w:eastAsia="zh-CN"/>
        </w:rPr>
        <w:t>.</w:t>
      </w:r>
    </w:p>
    <w:p w14:paraId="38EAE3EA" w14:textId="77777777" w:rsidR="00DF1A0A" w:rsidRDefault="00DF1A0A" w:rsidP="00DF1A0A">
      <w:pPr>
        <w:spacing w:after="0"/>
        <w:textAlignment w:val="center"/>
        <w:rPr>
          <w:rFonts w:ascii="Calibri" w:hAnsi="Calibri" w:cs="Calibri"/>
          <w:b/>
          <w:bCs/>
          <w:sz w:val="22"/>
          <w:szCs w:val="22"/>
          <w:lang w:eastAsia="zh-CN"/>
        </w:rPr>
      </w:pPr>
    </w:p>
    <w:p w14:paraId="79BC68A3" w14:textId="1574B25A" w:rsidR="00DF1A0A" w:rsidRDefault="00DF1A0A" w:rsidP="00DF1A0A">
      <w:pPr>
        <w:spacing w:after="0"/>
        <w:textAlignment w:val="center"/>
        <w:rPr>
          <w:rFonts w:ascii="Calibri" w:hAnsi="Calibri" w:cs="Calibri"/>
          <w:sz w:val="22"/>
          <w:szCs w:val="22"/>
          <w:lang w:eastAsia="zh-CN"/>
        </w:rPr>
      </w:pPr>
      <w:r w:rsidRPr="00AD3C9F">
        <w:rPr>
          <w:rFonts w:ascii="Calibri" w:hAnsi="Calibri" w:cs="Calibri"/>
          <w:b/>
          <w:bCs/>
          <w:sz w:val="22"/>
          <w:szCs w:val="22"/>
          <w:lang w:eastAsia="zh-CN"/>
        </w:rPr>
        <w:t>Proposal</w:t>
      </w:r>
      <w:r>
        <w:rPr>
          <w:rFonts w:ascii="Calibri" w:hAnsi="Calibri" w:cs="Calibri"/>
          <w:b/>
          <w:bCs/>
          <w:sz w:val="22"/>
          <w:szCs w:val="22"/>
          <w:lang w:eastAsia="zh-CN"/>
        </w:rPr>
        <w:t xml:space="preserve"> 11</w:t>
      </w:r>
      <w:r>
        <w:rPr>
          <w:rFonts w:ascii="Calibri" w:hAnsi="Calibri" w:cs="Calibri"/>
          <w:sz w:val="22"/>
          <w:szCs w:val="22"/>
          <w:lang w:eastAsia="zh-CN"/>
        </w:rPr>
        <w:t>: RAN3 should discuss whether gNB-CU can provide additional assistance information for gNB-DU to optimize LTM execution (other than the RLF Report already provided in ACCESS and MOBILITY INDICATION).</w:t>
      </w:r>
    </w:p>
    <w:p w14:paraId="0BE21B36" w14:textId="77777777" w:rsidR="00DF1A0A" w:rsidRDefault="00DF1A0A" w:rsidP="00DF1A0A">
      <w:pPr>
        <w:spacing w:after="0"/>
        <w:textAlignment w:val="center"/>
        <w:rPr>
          <w:rFonts w:ascii="Calibri" w:hAnsi="Calibri" w:cs="Calibri"/>
          <w:b/>
          <w:bCs/>
          <w:sz w:val="22"/>
          <w:szCs w:val="22"/>
          <w:lang w:eastAsia="zh-CN"/>
        </w:rPr>
      </w:pPr>
    </w:p>
    <w:p w14:paraId="4C073DBC" w14:textId="26364AD9" w:rsidR="00DF1A0A" w:rsidRDefault="00DF1A0A" w:rsidP="00DF1A0A">
      <w:pPr>
        <w:spacing w:after="0"/>
        <w:textAlignment w:val="center"/>
        <w:rPr>
          <w:rFonts w:ascii="Calibri" w:hAnsi="Calibri" w:cs="Calibri"/>
          <w:sz w:val="22"/>
          <w:szCs w:val="22"/>
          <w:lang w:eastAsia="zh-CN"/>
        </w:rPr>
      </w:pPr>
      <w:r w:rsidRPr="0020513E">
        <w:rPr>
          <w:rFonts w:ascii="Calibri" w:hAnsi="Calibri" w:cs="Calibri"/>
          <w:b/>
          <w:bCs/>
          <w:sz w:val="22"/>
          <w:szCs w:val="22"/>
          <w:lang w:eastAsia="zh-CN"/>
        </w:rPr>
        <w:t>Proposal</w:t>
      </w:r>
      <w:r>
        <w:rPr>
          <w:rFonts w:ascii="Calibri" w:hAnsi="Calibri" w:cs="Calibri"/>
          <w:b/>
          <w:bCs/>
          <w:sz w:val="22"/>
          <w:szCs w:val="22"/>
          <w:lang w:eastAsia="zh-CN"/>
        </w:rPr>
        <w:t xml:space="preserve"> 12</w:t>
      </w:r>
      <w:r w:rsidRPr="0020513E">
        <w:rPr>
          <w:rFonts w:ascii="Calibri" w:hAnsi="Calibri" w:cs="Calibri"/>
          <w:b/>
          <w:bCs/>
          <w:sz w:val="22"/>
          <w:szCs w:val="22"/>
          <w:lang w:eastAsia="zh-CN"/>
        </w:rPr>
        <w:t>:</w:t>
      </w:r>
      <w:r>
        <w:rPr>
          <w:rFonts w:ascii="Calibri" w:hAnsi="Calibri" w:cs="Calibri"/>
          <w:sz w:val="22"/>
          <w:szCs w:val="22"/>
          <w:lang w:eastAsia="zh-CN"/>
        </w:rPr>
        <w:t xml:space="preserve"> RAN3 will discuss solutions on how the gNB-DU can op</w:t>
      </w:r>
      <w:r w:rsidRPr="003E1058">
        <w:rPr>
          <w:rFonts w:ascii="Calibri" w:hAnsi="Calibri" w:cs="Calibri"/>
          <w:sz w:val="22"/>
          <w:szCs w:val="22"/>
          <w:lang w:eastAsia="zh-CN"/>
        </w:rPr>
        <w:t xml:space="preserve">timize </w:t>
      </w:r>
      <w:r>
        <w:rPr>
          <w:rFonts w:ascii="Calibri" w:hAnsi="Calibri" w:cs="Calibri"/>
          <w:sz w:val="22"/>
          <w:szCs w:val="22"/>
          <w:lang w:eastAsia="zh-CN"/>
        </w:rPr>
        <w:t xml:space="preserve">the beam(s) (indicated via TCI state(s)) in </w:t>
      </w:r>
      <w:r w:rsidRPr="00453A30">
        <w:rPr>
          <w:rFonts w:ascii="Calibri" w:hAnsi="Calibri" w:cs="Calibri"/>
          <w:sz w:val="22"/>
          <w:szCs w:val="22"/>
          <w:lang w:eastAsia="zh-CN"/>
        </w:rPr>
        <w:t>LTM cell switch command MAC CE</w:t>
      </w:r>
      <w:r>
        <w:rPr>
          <w:rFonts w:ascii="Calibri" w:hAnsi="Calibri" w:cs="Calibri"/>
          <w:sz w:val="22"/>
          <w:szCs w:val="22"/>
          <w:lang w:eastAsia="zh-CN"/>
        </w:rPr>
        <w:t>.</w:t>
      </w:r>
    </w:p>
    <w:p w14:paraId="6F057E96" w14:textId="77777777" w:rsidR="00DF1A0A" w:rsidRDefault="00DF1A0A" w:rsidP="00DF1A0A">
      <w:pPr>
        <w:spacing w:after="0"/>
        <w:textAlignment w:val="center"/>
        <w:rPr>
          <w:rFonts w:ascii="Calibri" w:hAnsi="Calibri" w:cs="Calibri"/>
          <w:sz w:val="22"/>
          <w:szCs w:val="22"/>
          <w:lang w:eastAsia="zh-CN"/>
        </w:rPr>
      </w:pPr>
    </w:p>
    <w:p w14:paraId="652570D2" w14:textId="43431943" w:rsidR="00B54D9B" w:rsidRPr="00C4279B" w:rsidRDefault="00B54D9B" w:rsidP="00DF1A0A">
      <w:pPr>
        <w:spacing w:after="0"/>
        <w:textAlignment w:val="center"/>
        <w:rPr>
          <w:rFonts w:ascii="Calibri" w:hAnsi="Calibri" w:cs="Calibri"/>
          <w:b/>
          <w:bCs/>
          <w:sz w:val="28"/>
          <w:szCs w:val="28"/>
          <w:u w:val="single"/>
          <w:lang w:eastAsia="zh-CN"/>
        </w:rPr>
      </w:pPr>
      <w:r w:rsidRPr="00C4279B">
        <w:rPr>
          <w:rFonts w:ascii="Calibri" w:hAnsi="Calibri" w:cs="Calibri"/>
          <w:b/>
          <w:bCs/>
          <w:sz w:val="28"/>
          <w:szCs w:val="28"/>
          <w:u w:val="single"/>
          <w:lang w:eastAsia="zh-CN"/>
        </w:rPr>
        <w:t>RACH information in LTM</w:t>
      </w:r>
    </w:p>
    <w:p w14:paraId="2EA883ED" w14:textId="77777777" w:rsidR="00B54D9B" w:rsidRDefault="00B54D9B" w:rsidP="00DF1A0A">
      <w:pPr>
        <w:spacing w:after="0"/>
        <w:textAlignment w:val="center"/>
        <w:rPr>
          <w:rFonts w:ascii="Calibri" w:hAnsi="Calibri" w:cs="Calibri"/>
          <w:sz w:val="22"/>
          <w:szCs w:val="22"/>
          <w:lang w:eastAsia="zh-CN"/>
        </w:rPr>
      </w:pPr>
    </w:p>
    <w:p w14:paraId="1F36833E" w14:textId="77777777" w:rsidR="00DF1A0A" w:rsidRDefault="00DF1A0A" w:rsidP="00DF1A0A">
      <w:pPr>
        <w:spacing w:after="0"/>
        <w:textAlignment w:val="center"/>
        <w:rPr>
          <w:rFonts w:ascii="Calibri" w:hAnsi="Calibri" w:cs="Calibri"/>
          <w:sz w:val="22"/>
          <w:szCs w:val="22"/>
          <w:lang w:eastAsia="zh-CN"/>
        </w:rPr>
      </w:pPr>
      <w:r w:rsidRPr="00CC34A4">
        <w:rPr>
          <w:rFonts w:ascii="Calibri" w:hAnsi="Calibri" w:cs="Calibri"/>
          <w:b/>
          <w:bCs/>
          <w:sz w:val="22"/>
          <w:szCs w:val="22"/>
          <w:lang w:eastAsia="zh-CN"/>
        </w:rPr>
        <w:t>Proposal</w:t>
      </w:r>
      <w:r>
        <w:rPr>
          <w:rFonts w:ascii="Calibri" w:hAnsi="Calibri" w:cs="Calibri"/>
          <w:b/>
          <w:bCs/>
          <w:sz w:val="22"/>
          <w:szCs w:val="22"/>
          <w:lang w:eastAsia="zh-CN"/>
        </w:rPr>
        <w:t xml:space="preserve"> 13</w:t>
      </w:r>
      <w:r>
        <w:rPr>
          <w:rFonts w:ascii="Calibri" w:hAnsi="Calibri" w:cs="Calibri"/>
          <w:sz w:val="22"/>
          <w:szCs w:val="22"/>
          <w:lang w:eastAsia="zh-CN"/>
        </w:rPr>
        <w:t xml:space="preserve">: UE should include RACH information in RLF Report during RACH-based LTM. </w:t>
      </w:r>
    </w:p>
    <w:p w14:paraId="23F67ABA" w14:textId="77777777" w:rsidR="00DF1A0A" w:rsidRDefault="00DF1A0A" w:rsidP="00DF1A0A">
      <w:pPr>
        <w:spacing w:after="0"/>
        <w:textAlignment w:val="center"/>
        <w:rPr>
          <w:rFonts w:ascii="Calibri" w:hAnsi="Calibri" w:cs="Calibri"/>
          <w:b/>
          <w:bCs/>
          <w:sz w:val="22"/>
          <w:szCs w:val="22"/>
          <w:lang w:eastAsia="zh-CN"/>
        </w:rPr>
      </w:pPr>
    </w:p>
    <w:p w14:paraId="0955B4D9" w14:textId="5CB196E3" w:rsidR="00DF1A0A" w:rsidRDefault="00DF1A0A" w:rsidP="00DF1A0A">
      <w:pPr>
        <w:spacing w:after="0"/>
        <w:textAlignment w:val="center"/>
        <w:rPr>
          <w:rFonts w:ascii="Calibri" w:hAnsi="Calibri" w:cs="Calibri"/>
          <w:sz w:val="22"/>
          <w:szCs w:val="22"/>
          <w:lang w:eastAsia="zh-CN"/>
        </w:rPr>
      </w:pPr>
      <w:r w:rsidRPr="00CC34A4">
        <w:rPr>
          <w:rFonts w:ascii="Calibri" w:hAnsi="Calibri" w:cs="Calibri"/>
          <w:b/>
          <w:bCs/>
          <w:sz w:val="22"/>
          <w:szCs w:val="22"/>
          <w:lang w:eastAsia="zh-CN"/>
        </w:rPr>
        <w:t>Proposal</w:t>
      </w:r>
      <w:r>
        <w:rPr>
          <w:rFonts w:ascii="Calibri" w:hAnsi="Calibri" w:cs="Calibri"/>
          <w:b/>
          <w:bCs/>
          <w:sz w:val="22"/>
          <w:szCs w:val="22"/>
          <w:lang w:eastAsia="zh-CN"/>
        </w:rPr>
        <w:t xml:space="preserve"> 14</w:t>
      </w:r>
      <w:r>
        <w:rPr>
          <w:rFonts w:ascii="Calibri" w:hAnsi="Calibri" w:cs="Calibri"/>
          <w:sz w:val="22"/>
          <w:szCs w:val="22"/>
          <w:lang w:eastAsia="zh-CN"/>
        </w:rPr>
        <w:t>: UE should omit RACH information in RLF Report during RACH-less LTM and further can add an explicit indicator that the LTM was RACH-less.</w:t>
      </w:r>
    </w:p>
    <w:p w14:paraId="3C468BBA" w14:textId="77777777" w:rsidR="00DF1A0A" w:rsidRDefault="00DF1A0A" w:rsidP="00DF1A0A">
      <w:pPr>
        <w:spacing w:after="0"/>
        <w:textAlignment w:val="center"/>
        <w:rPr>
          <w:rFonts w:ascii="Calibri" w:hAnsi="Calibri" w:cs="Calibri"/>
          <w:sz w:val="22"/>
          <w:szCs w:val="22"/>
          <w:lang w:eastAsia="zh-CN"/>
        </w:rPr>
      </w:pPr>
    </w:p>
    <w:p w14:paraId="0150E51C" w14:textId="59A14FD7" w:rsidR="00D978E2" w:rsidRPr="00C4279B" w:rsidRDefault="00D978E2" w:rsidP="00D978E2">
      <w:pPr>
        <w:spacing w:after="0"/>
        <w:textAlignment w:val="center"/>
        <w:rPr>
          <w:rFonts w:ascii="Calibri" w:hAnsi="Calibri" w:cs="Calibri"/>
          <w:b/>
          <w:bCs/>
          <w:sz w:val="28"/>
          <w:szCs w:val="28"/>
          <w:u w:val="single"/>
          <w:lang w:eastAsia="zh-CN"/>
        </w:rPr>
      </w:pPr>
      <w:r>
        <w:rPr>
          <w:rFonts w:ascii="Calibri" w:hAnsi="Calibri" w:cs="Calibri"/>
          <w:b/>
          <w:bCs/>
          <w:sz w:val="28"/>
          <w:szCs w:val="28"/>
          <w:u w:val="single"/>
          <w:lang w:eastAsia="zh-CN"/>
        </w:rPr>
        <w:t>LTM-CHO coexistence</w:t>
      </w:r>
    </w:p>
    <w:p w14:paraId="71C72E87" w14:textId="77777777" w:rsidR="00D978E2" w:rsidRDefault="00D978E2" w:rsidP="00DF1A0A">
      <w:pPr>
        <w:spacing w:after="0"/>
        <w:textAlignment w:val="center"/>
        <w:rPr>
          <w:rFonts w:ascii="Calibri" w:hAnsi="Calibri" w:cs="Calibri"/>
          <w:sz w:val="22"/>
          <w:szCs w:val="22"/>
          <w:lang w:eastAsia="zh-CN"/>
        </w:rPr>
      </w:pPr>
    </w:p>
    <w:p w14:paraId="71C47A79" w14:textId="77777777" w:rsidR="00DF1A0A" w:rsidRPr="003E1058" w:rsidRDefault="00DF1A0A" w:rsidP="00DF1A0A">
      <w:pPr>
        <w:spacing w:after="0"/>
        <w:textAlignment w:val="center"/>
        <w:rPr>
          <w:rFonts w:ascii="Calibri" w:hAnsi="Calibri" w:cs="Calibri"/>
          <w:sz w:val="22"/>
          <w:szCs w:val="22"/>
          <w:lang w:eastAsia="zh-CN"/>
        </w:rPr>
      </w:pPr>
      <w:r w:rsidRPr="006B00F2">
        <w:rPr>
          <w:rFonts w:ascii="Calibri" w:hAnsi="Calibri" w:cs="Calibri"/>
          <w:b/>
          <w:bCs/>
          <w:sz w:val="22"/>
          <w:szCs w:val="22"/>
          <w:lang w:eastAsia="zh-CN"/>
        </w:rPr>
        <w:t>Proposal</w:t>
      </w:r>
      <w:r>
        <w:rPr>
          <w:rFonts w:ascii="Calibri" w:hAnsi="Calibri" w:cs="Calibri"/>
          <w:b/>
          <w:bCs/>
          <w:sz w:val="22"/>
          <w:szCs w:val="22"/>
          <w:lang w:eastAsia="zh-CN"/>
        </w:rPr>
        <w:t xml:space="preserve"> 15</w:t>
      </w:r>
      <w:r>
        <w:rPr>
          <w:rFonts w:ascii="Calibri" w:hAnsi="Calibri" w:cs="Calibri"/>
          <w:sz w:val="22"/>
          <w:szCs w:val="22"/>
          <w:lang w:eastAsia="zh-CN"/>
        </w:rPr>
        <w:t>: RAN3 should discuss failure scenarios when a UE is configured with both</w:t>
      </w:r>
      <w:r w:rsidRPr="003E1058">
        <w:rPr>
          <w:rFonts w:ascii="Calibri" w:hAnsi="Calibri" w:cs="Calibri"/>
          <w:sz w:val="22"/>
          <w:szCs w:val="22"/>
          <w:lang w:eastAsia="zh-CN"/>
        </w:rPr>
        <w:t xml:space="preserve"> LTM and CHO</w:t>
      </w:r>
      <w:r>
        <w:rPr>
          <w:rFonts w:ascii="Calibri" w:hAnsi="Calibri" w:cs="Calibri"/>
          <w:sz w:val="22"/>
          <w:szCs w:val="22"/>
          <w:lang w:eastAsia="zh-CN"/>
        </w:rPr>
        <w:t xml:space="preserve"> and if any optimizations can be made for such coexistence scenarios.</w:t>
      </w:r>
    </w:p>
    <w:p w14:paraId="01FC3B1B" w14:textId="77777777" w:rsidR="00DF1A0A" w:rsidRDefault="00DF1A0A" w:rsidP="00DF1A0A">
      <w:pPr>
        <w:spacing w:after="0"/>
        <w:textAlignment w:val="center"/>
        <w:rPr>
          <w:rFonts w:ascii="Calibri" w:hAnsi="Calibri" w:cs="Calibri"/>
          <w:b/>
          <w:bCs/>
          <w:sz w:val="22"/>
          <w:szCs w:val="22"/>
          <w:lang w:eastAsia="zh-CN"/>
        </w:rPr>
      </w:pPr>
    </w:p>
    <w:p w14:paraId="6C3643D5" w14:textId="226ED2E0" w:rsidR="00D978E2" w:rsidRPr="00C4279B" w:rsidRDefault="00D978E2" w:rsidP="00D978E2">
      <w:pPr>
        <w:spacing w:after="0"/>
        <w:textAlignment w:val="center"/>
        <w:rPr>
          <w:rFonts w:ascii="Calibri" w:hAnsi="Calibri" w:cs="Calibri"/>
          <w:b/>
          <w:bCs/>
          <w:sz w:val="28"/>
          <w:szCs w:val="28"/>
          <w:u w:val="single"/>
          <w:lang w:eastAsia="zh-CN"/>
        </w:rPr>
      </w:pPr>
      <w:r>
        <w:rPr>
          <w:rFonts w:ascii="Calibri" w:hAnsi="Calibri" w:cs="Calibri"/>
          <w:b/>
          <w:bCs/>
          <w:sz w:val="28"/>
          <w:szCs w:val="28"/>
          <w:u w:val="single"/>
          <w:lang w:eastAsia="zh-CN"/>
        </w:rPr>
        <w:t>MHI/UHR enhancements for LTM</w:t>
      </w:r>
    </w:p>
    <w:p w14:paraId="17B0944E" w14:textId="77777777" w:rsidR="00D978E2" w:rsidRDefault="00D978E2" w:rsidP="00DF1A0A">
      <w:pPr>
        <w:spacing w:after="0"/>
        <w:textAlignment w:val="center"/>
        <w:rPr>
          <w:rFonts w:ascii="Calibri" w:hAnsi="Calibri" w:cs="Calibri"/>
          <w:b/>
          <w:bCs/>
          <w:sz w:val="22"/>
          <w:szCs w:val="22"/>
          <w:lang w:eastAsia="zh-CN"/>
        </w:rPr>
      </w:pPr>
    </w:p>
    <w:p w14:paraId="199B639A" w14:textId="535F16D8" w:rsidR="00DF1A0A" w:rsidRDefault="00DF1A0A" w:rsidP="00DF1A0A">
      <w:pPr>
        <w:spacing w:after="0"/>
        <w:textAlignment w:val="center"/>
        <w:rPr>
          <w:rFonts w:ascii="Calibri" w:hAnsi="Calibri" w:cs="Calibri"/>
          <w:sz w:val="22"/>
          <w:szCs w:val="22"/>
          <w:lang w:eastAsia="zh-CN"/>
        </w:rPr>
      </w:pPr>
      <w:r w:rsidRPr="00A90EBA">
        <w:rPr>
          <w:rFonts w:ascii="Calibri" w:hAnsi="Calibri" w:cs="Calibri"/>
          <w:b/>
          <w:bCs/>
          <w:sz w:val="22"/>
          <w:szCs w:val="22"/>
          <w:lang w:eastAsia="zh-CN"/>
        </w:rPr>
        <w:t>Proposal</w:t>
      </w:r>
      <w:r>
        <w:rPr>
          <w:rFonts w:ascii="Calibri" w:hAnsi="Calibri" w:cs="Calibri"/>
          <w:b/>
          <w:bCs/>
          <w:sz w:val="22"/>
          <w:szCs w:val="22"/>
          <w:lang w:eastAsia="zh-CN"/>
        </w:rPr>
        <w:t xml:space="preserve"> 16</w:t>
      </w:r>
      <w:r>
        <w:rPr>
          <w:rFonts w:ascii="Calibri" w:hAnsi="Calibri" w:cs="Calibri"/>
          <w:sz w:val="22"/>
          <w:szCs w:val="22"/>
          <w:lang w:eastAsia="zh-CN"/>
        </w:rPr>
        <w:t>: RAN3 should discuss how to enable the gNB to know that the visited cells reported in UHI/MHR were due to LTM or L3 HO.</w:t>
      </w:r>
    </w:p>
    <w:p w14:paraId="1F2D58DC" w14:textId="77777777" w:rsidR="00D978E2" w:rsidRDefault="00D978E2" w:rsidP="00DF1A0A">
      <w:pPr>
        <w:spacing w:after="0"/>
        <w:textAlignment w:val="center"/>
        <w:rPr>
          <w:rFonts w:ascii="Calibri" w:hAnsi="Calibri" w:cs="Calibri"/>
          <w:sz w:val="22"/>
          <w:szCs w:val="22"/>
          <w:lang w:eastAsia="zh-CN"/>
        </w:rPr>
      </w:pPr>
    </w:p>
    <w:p w14:paraId="6310FEE6" w14:textId="4BBD3D96" w:rsidR="00D978E2" w:rsidRDefault="00D978E2" w:rsidP="00DF1A0A">
      <w:pPr>
        <w:spacing w:after="0"/>
        <w:textAlignment w:val="center"/>
        <w:rPr>
          <w:rFonts w:ascii="Calibri" w:hAnsi="Calibri" w:cs="Calibri"/>
          <w:sz w:val="22"/>
          <w:szCs w:val="22"/>
          <w:lang w:eastAsia="zh-CN"/>
        </w:rPr>
      </w:pPr>
      <w:r>
        <w:rPr>
          <w:rFonts w:ascii="Calibri" w:hAnsi="Calibri" w:cs="Calibri"/>
          <w:b/>
          <w:bCs/>
          <w:sz w:val="28"/>
          <w:szCs w:val="28"/>
          <w:u w:val="single"/>
          <w:lang w:eastAsia="zh-CN"/>
        </w:rPr>
        <w:t>MRO for S-CPAC</w:t>
      </w:r>
    </w:p>
    <w:p w14:paraId="1F6E9C31" w14:textId="77777777" w:rsidR="00DF1A0A" w:rsidRDefault="00DF1A0A" w:rsidP="00DF1A0A">
      <w:pPr>
        <w:spacing w:after="0"/>
        <w:textAlignment w:val="center"/>
        <w:rPr>
          <w:rFonts w:ascii="Calibri" w:hAnsi="Calibri" w:cs="Calibri"/>
          <w:sz w:val="22"/>
          <w:szCs w:val="22"/>
          <w:lang w:eastAsia="zh-CN"/>
        </w:rPr>
      </w:pPr>
    </w:p>
    <w:p w14:paraId="3A7EFCE8" w14:textId="77777777" w:rsidR="00DF1A0A" w:rsidRDefault="00DF1A0A" w:rsidP="00DF1A0A">
      <w:pPr>
        <w:rPr>
          <w:rFonts w:ascii="Calibri" w:hAnsi="Calibri" w:cs="Calibri"/>
          <w:sz w:val="22"/>
          <w:szCs w:val="22"/>
          <w:lang w:eastAsia="zh-CN"/>
        </w:rPr>
      </w:pPr>
      <w:r w:rsidRPr="00681D08">
        <w:rPr>
          <w:rFonts w:ascii="Calibri" w:hAnsi="Calibri" w:cs="Calibri"/>
          <w:b/>
          <w:bCs/>
          <w:sz w:val="22"/>
          <w:szCs w:val="22"/>
          <w:lang w:eastAsia="zh-CN"/>
        </w:rPr>
        <w:t>Proposal</w:t>
      </w:r>
      <w:r>
        <w:rPr>
          <w:rFonts w:ascii="Calibri" w:hAnsi="Calibri" w:cs="Calibri"/>
          <w:b/>
          <w:bCs/>
          <w:sz w:val="22"/>
          <w:szCs w:val="22"/>
          <w:lang w:eastAsia="zh-CN"/>
        </w:rPr>
        <w:t xml:space="preserve"> 17</w:t>
      </w:r>
      <w:r w:rsidRPr="00681D08">
        <w:rPr>
          <w:rFonts w:ascii="Calibri" w:hAnsi="Calibri" w:cs="Calibri"/>
          <w:sz w:val="22"/>
          <w:szCs w:val="22"/>
          <w:lang w:eastAsia="zh-CN"/>
        </w:rPr>
        <w:t xml:space="preserve">: </w:t>
      </w:r>
      <w:r w:rsidRPr="008B7F19">
        <w:rPr>
          <w:rFonts w:ascii="Calibri" w:hAnsi="Calibri" w:cs="Calibri"/>
          <w:sz w:val="22"/>
          <w:szCs w:val="22"/>
          <w:lang w:eastAsia="zh-CN"/>
        </w:rPr>
        <w:t xml:space="preserve">RAN3 should discuss how to optimize the S-CPAC configuration (e.g., to optimize sequence of candidate </w:t>
      </w:r>
      <w:proofErr w:type="spellStart"/>
      <w:r w:rsidRPr="008B7F19">
        <w:rPr>
          <w:rFonts w:ascii="Calibri" w:hAnsi="Calibri" w:cs="Calibri"/>
          <w:sz w:val="22"/>
          <w:szCs w:val="22"/>
          <w:lang w:eastAsia="zh-CN"/>
        </w:rPr>
        <w:t>PSCells</w:t>
      </w:r>
      <w:proofErr w:type="spellEnd"/>
      <w:r w:rsidRPr="008B7F19">
        <w:rPr>
          <w:rFonts w:ascii="Calibri" w:hAnsi="Calibri" w:cs="Calibri"/>
          <w:sz w:val="22"/>
          <w:szCs w:val="22"/>
          <w:lang w:eastAsia="zh-CN"/>
        </w:rPr>
        <w:t>)</w:t>
      </w:r>
      <w:r>
        <w:rPr>
          <w:rFonts w:ascii="Calibri" w:hAnsi="Calibri" w:cs="Calibri"/>
          <w:sz w:val="22"/>
          <w:szCs w:val="22"/>
          <w:lang w:eastAsia="zh-CN"/>
        </w:rPr>
        <w:t>.</w:t>
      </w:r>
    </w:p>
    <w:p w14:paraId="0700060B" w14:textId="2F719553" w:rsidR="00D978E2" w:rsidRDefault="00D978E2" w:rsidP="00D978E2">
      <w:pPr>
        <w:spacing w:after="0"/>
        <w:textAlignment w:val="center"/>
        <w:rPr>
          <w:rFonts w:ascii="Calibri" w:hAnsi="Calibri" w:cs="Calibri"/>
          <w:b/>
          <w:bCs/>
          <w:sz w:val="28"/>
          <w:szCs w:val="28"/>
          <w:u w:val="single"/>
          <w:lang w:eastAsia="zh-CN"/>
        </w:rPr>
      </w:pPr>
      <w:r>
        <w:rPr>
          <w:rFonts w:ascii="Calibri" w:hAnsi="Calibri" w:cs="Calibri"/>
          <w:b/>
          <w:bCs/>
          <w:sz w:val="28"/>
          <w:szCs w:val="28"/>
          <w:u w:val="single"/>
          <w:lang w:eastAsia="zh-CN"/>
        </w:rPr>
        <w:t>MRO for CHO with candidate SCG</w:t>
      </w:r>
    </w:p>
    <w:p w14:paraId="7787850D" w14:textId="77777777" w:rsidR="00D978E2" w:rsidRPr="00681D08" w:rsidRDefault="00D978E2" w:rsidP="00D978E2">
      <w:pPr>
        <w:spacing w:after="0"/>
        <w:textAlignment w:val="center"/>
        <w:rPr>
          <w:rFonts w:ascii="Calibri" w:hAnsi="Calibri" w:cs="Calibri"/>
          <w:sz w:val="22"/>
          <w:szCs w:val="22"/>
          <w:lang w:eastAsia="zh-CN"/>
        </w:rPr>
      </w:pPr>
    </w:p>
    <w:p w14:paraId="16A67D07" w14:textId="77777777" w:rsidR="00A174ED" w:rsidRPr="00320546" w:rsidRDefault="00A174ED" w:rsidP="00A174ED">
      <w:pPr>
        <w:rPr>
          <w:rFonts w:ascii="Calibri" w:hAnsi="Calibri" w:cs="Calibri"/>
          <w:sz w:val="22"/>
          <w:szCs w:val="22"/>
          <w:lang w:eastAsia="zh-CN"/>
        </w:rPr>
      </w:pPr>
      <w:r w:rsidRPr="008D50F2">
        <w:rPr>
          <w:rFonts w:ascii="Calibri" w:hAnsi="Calibri" w:cs="Calibri"/>
          <w:b/>
          <w:bCs/>
          <w:sz w:val="22"/>
          <w:szCs w:val="22"/>
          <w:lang w:eastAsia="zh-CN"/>
        </w:rPr>
        <w:t>Proposal</w:t>
      </w:r>
      <w:r>
        <w:rPr>
          <w:rFonts w:ascii="Calibri" w:hAnsi="Calibri" w:cs="Calibri"/>
          <w:b/>
          <w:bCs/>
          <w:sz w:val="22"/>
          <w:szCs w:val="22"/>
          <w:lang w:eastAsia="zh-CN"/>
        </w:rPr>
        <w:t xml:space="preserve"> 18</w:t>
      </w:r>
      <w:r>
        <w:rPr>
          <w:rFonts w:ascii="Calibri" w:hAnsi="Calibri" w:cs="Calibri"/>
          <w:sz w:val="22"/>
          <w:szCs w:val="22"/>
          <w:lang w:eastAsia="zh-CN"/>
        </w:rPr>
        <w:t xml:space="preserve">: RAN3 discusses MRO for CHO with candidate SCG considering </w:t>
      </w:r>
      <w:r w:rsidRPr="00320546">
        <w:rPr>
          <w:rFonts w:ascii="Calibri" w:hAnsi="Calibri" w:cs="Calibri"/>
          <w:sz w:val="22"/>
          <w:szCs w:val="22"/>
          <w:lang w:eastAsia="zh-CN"/>
        </w:rPr>
        <w:t xml:space="preserve">UE </w:t>
      </w:r>
      <w:r>
        <w:rPr>
          <w:rFonts w:ascii="Calibri" w:hAnsi="Calibri" w:cs="Calibri"/>
          <w:sz w:val="22"/>
          <w:szCs w:val="22"/>
          <w:lang w:eastAsia="zh-CN"/>
        </w:rPr>
        <w:t>may be</w:t>
      </w:r>
      <w:r w:rsidRPr="00320546">
        <w:rPr>
          <w:rFonts w:ascii="Calibri" w:hAnsi="Calibri" w:cs="Calibri"/>
          <w:sz w:val="22"/>
          <w:szCs w:val="22"/>
          <w:lang w:eastAsia="zh-CN"/>
        </w:rPr>
        <w:t xml:space="preserve"> configured with multiple CHO configurations for a candidate </w:t>
      </w:r>
      <w:proofErr w:type="spellStart"/>
      <w:r w:rsidRPr="00320546">
        <w:rPr>
          <w:rFonts w:ascii="Calibri" w:hAnsi="Calibri" w:cs="Calibri"/>
          <w:sz w:val="22"/>
          <w:szCs w:val="22"/>
          <w:lang w:eastAsia="zh-CN"/>
        </w:rPr>
        <w:t>PCell</w:t>
      </w:r>
      <w:proofErr w:type="spellEnd"/>
      <w:r>
        <w:rPr>
          <w:rFonts w:ascii="Calibri" w:hAnsi="Calibri" w:cs="Calibri"/>
          <w:sz w:val="22"/>
          <w:szCs w:val="22"/>
          <w:lang w:eastAsia="zh-CN"/>
        </w:rPr>
        <w:t xml:space="preserve"> (a CHO configuration with candidate SCG, a CHO configuration with single target SCG, a CHO-only configuration)</w:t>
      </w:r>
    </w:p>
    <w:p w14:paraId="255012AF" w14:textId="56ABBC27" w:rsidR="00B647CC" w:rsidRDefault="00DF1A0A" w:rsidP="00B647CC">
      <w:pPr>
        <w:rPr>
          <w:rFonts w:ascii="Calibri" w:hAnsi="Calibri" w:cs="Calibri"/>
          <w:sz w:val="22"/>
          <w:szCs w:val="22"/>
          <w:lang w:eastAsia="zh-CN"/>
        </w:rPr>
      </w:pPr>
      <w:r w:rsidRPr="004C27A7">
        <w:rPr>
          <w:rFonts w:ascii="Calibri" w:hAnsi="Calibri" w:cs="Calibri"/>
          <w:b/>
          <w:bCs/>
          <w:sz w:val="22"/>
          <w:szCs w:val="22"/>
          <w:lang w:eastAsia="zh-CN"/>
        </w:rPr>
        <w:t>Proposal</w:t>
      </w:r>
      <w:r>
        <w:rPr>
          <w:rFonts w:ascii="Calibri" w:hAnsi="Calibri" w:cs="Calibri"/>
          <w:b/>
          <w:bCs/>
          <w:sz w:val="22"/>
          <w:szCs w:val="22"/>
          <w:lang w:eastAsia="zh-CN"/>
        </w:rPr>
        <w:t xml:space="preserve"> 19</w:t>
      </w:r>
      <w:r>
        <w:rPr>
          <w:rFonts w:ascii="Calibri" w:hAnsi="Calibri" w:cs="Calibri"/>
          <w:sz w:val="22"/>
          <w:szCs w:val="22"/>
          <w:lang w:eastAsia="zh-CN"/>
        </w:rPr>
        <w:t>: RAN3 should discuss the following sub-cases regarding a CHO with candidate SCG execution failure</w:t>
      </w:r>
      <w:r w:rsidR="00A23F73">
        <w:rPr>
          <w:rFonts w:ascii="Calibri" w:hAnsi="Calibri" w:cs="Calibri"/>
          <w:sz w:val="22"/>
          <w:szCs w:val="22"/>
          <w:lang w:eastAsia="zh-CN"/>
        </w:rPr>
        <w:t>:</w:t>
      </w:r>
    </w:p>
    <w:p w14:paraId="2EE3B52B" w14:textId="5E09495B" w:rsidR="00DF1A0A" w:rsidRPr="00B647CC" w:rsidRDefault="00DF1A0A" w:rsidP="00B647CC">
      <w:pPr>
        <w:pStyle w:val="ListParagraph"/>
        <w:numPr>
          <w:ilvl w:val="0"/>
          <w:numId w:val="48"/>
        </w:numPr>
        <w:rPr>
          <w:rFonts w:ascii="Calibri" w:hAnsi="Calibri" w:cs="Calibri"/>
          <w:sz w:val="22"/>
          <w:szCs w:val="22"/>
          <w:lang w:eastAsia="zh-CN"/>
        </w:rPr>
      </w:pPr>
      <w:r w:rsidRPr="00B647CC">
        <w:rPr>
          <w:rFonts w:ascii="Calibri" w:hAnsi="Calibri" w:cs="Calibri"/>
          <w:sz w:val="22"/>
          <w:szCs w:val="22"/>
          <w:lang w:eastAsia="zh-CN"/>
        </w:rPr>
        <w:t xml:space="preserve">A candidate </w:t>
      </w:r>
      <w:proofErr w:type="spellStart"/>
      <w:r w:rsidRPr="00B647CC">
        <w:rPr>
          <w:rFonts w:ascii="Calibri" w:hAnsi="Calibri" w:cs="Calibri"/>
          <w:sz w:val="22"/>
          <w:szCs w:val="22"/>
          <w:lang w:eastAsia="zh-CN"/>
        </w:rPr>
        <w:t>PCell</w:t>
      </w:r>
      <w:proofErr w:type="spellEnd"/>
      <w:r w:rsidRPr="00B647CC">
        <w:rPr>
          <w:rFonts w:ascii="Calibri" w:hAnsi="Calibri" w:cs="Calibri"/>
          <w:sz w:val="22"/>
          <w:szCs w:val="22"/>
          <w:lang w:eastAsia="zh-CN"/>
        </w:rPr>
        <w:t xml:space="preserve"> satisfies the execution condition but the associated candidate </w:t>
      </w:r>
      <w:proofErr w:type="spellStart"/>
      <w:r w:rsidRPr="00B647CC">
        <w:rPr>
          <w:rFonts w:ascii="Calibri" w:hAnsi="Calibri" w:cs="Calibri"/>
          <w:sz w:val="22"/>
          <w:szCs w:val="22"/>
          <w:lang w:eastAsia="zh-CN"/>
        </w:rPr>
        <w:t>PSCell</w:t>
      </w:r>
      <w:proofErr w:type="spellEnd"/>
      <w:r w:rsidRPr="00B647CC">
        <w:rPr>
          <w:rFonts w:ascii="Calibri" w:hAnsi="Calibri" w:cs="Calibri"/>
          <w:sz w:val="22"/>
          <w:szCs w:val="22"/>
          <w:lang w:eastAsia="zh-CN"/>
        </w:rPr>
        <w:t xml:space="preserve"> doesn’t satisfy the corresponding execution condition.</w:t>
      </w:r>
    </w:p>
    <w:p w14:paraId="70AA0304" w14:textId="77777777" w:rsidR="00DF1A0A" w:rsidRDefault="00DF1A0A" w:rsidP="00DF1A0A">
      <w:pPr>
        <w:pStyle w:val="ListParagraph"/>
        <w:numPr>
          <w:ilvl w:val="0"/>
          <w:numId w:val="34"/>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A c</w:t>
      </w:r>
      <w:r w:rsidRPr="00424391">
        <w:rPr>
          <w:rFonts w:ascii="Calibri" w:hAnsi="Calibri" w:cs="Calibri"/>
          <w:sz w:val="22"/>
          <w:szCs w:val="22"/>
          <w:lang w:eastAsia="zh-CN"/>
        </w:rPr>
        <w:t xml:space="preserve">andidate </w:t>
      </w:r>
      <w:proofErr w:type="spellStart"/>
      <w:r w:rsidRPr="00424391">
        <w:rPr>
          <w:rFonts w:ascii="Calibri" w:hAnsi="Calibri" w:cs="Calibri"/>
          <w:sz w:val="22"/>
          <w:szCs w:val="22"/>
          <w:lang w:eastAsia="zh-CN"/>
        </w:rPr>
        <w:t>P</w:t>
      </w:r>
      <w:r>
        <w:rPr>
          <w:rFonts w:ascii="Calibri" w:hAnsi="Calibri" w:cs="Calibri"/>
          <w:sz w:val="22"/>
          <w:szCs w:val="22"/>
          <w:lang w:eastAsia="zh-CN"/>
        </w:rPr>
        <w:t>S</w:t>
      </w:r>
      <w:r w:rsidRPr="00424391">
        <w:rPr>
          <w:rFonts w:ascii="Calibri" w:hAnsi="Calibri" w:cs="Calibri"/>
          <w:sz w:val="22"/>
          <w:szCs w:val="22"/>
          <w:lang w:eastAsia="zh-CN"/>
        </w:rPr>
        <w:t>Cell</w:t>
      </w:r>
      <w:proofErr w:type="spellEnd"/>
      <w:r w:rsidRPr="00424391">
        <w:rPr>
          <w:rFonts w:ascii="Calibri" w:hAnsi="Calibri" w:cs="Calibri"/>
          <w:sz w:val="22"/>
          <w:szCs w:val="22"/>
          <w:lang w:eastAsia="zh-CN"/>
        </w:rPr>
        <w:t xml:space="preserve"> satisfies the execution condition but the associated candidate </w:t>
      </w:r>
      <w:proofErr w:type="spellStart"/>
      <w:r w:rsidRPr="00424391">
        <w:rPr>
          <w:rFonts w:ascii="Calibri" w:hAnsi="Calibri" w:cs="Calibri"/>
          <w:sz w:val="22"/>
          <w:szCs w:val="22"/>
          <w:lang w:eastAsia="zh-CN"/>
        </w:rPr>
        <w:t>PCell</w:t>
      </w:r>
      <w:proofErr w:type="spellEnd"/>
      <w:r w:rsidRPr="00424391">
        <w:rPr>
          <w:rFonts w:ascii="Calibri" w:hAnsi="Calibri" w:cs="Calibri"/>
          <w:sz w:val="22"/>
          <w:szCs w:val="22"/>
          <w:lang w:eastAsia="zh-CN"/>
        </w:rPr>
        <w:t xml:space="preserve"> doesn’t satisfy the corresponding execution condition</w:t>
      </w:r>
      <w:r>
        <w:rPr>
          <w:rFonts w:ascii="Calibri" w:hAnsi="Calibri" w:cs="Calibri"/>
          <w:sz w:val="22"/>
          <w:szCs w:val="22"/>
          <w:lang w:eastAsia="zh-CN"/>
        </w:rPr>
        <w:t>.</w:t>
      </w:r>
    </w:p>
    <w:p w14:paraId="4542ACD6" w14:textId="77777777" w:rsidR="00DF1A0A" w:rsidRDefault="00DF1A0A" w:rsidP="00DF1A0A">
      <w:pPr>
        <w:pStyle w:val="ListParagraph"/>
        <w:numPr>
          <w:ilvl w:val="0"/>
          <w:numId w:val="34"/>
        </w:num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lastRenderedPageBreak/>
        <w:t xml:space="preserve">Execution conditions of no candidate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and no candidate </w:t>
      </w:r>
      <w:proofErr w:type="spellStart"/>
      <w:r>
        <w:rPr>
          <w:rFonts w:ascii="Calibri" w:hAnsi="Calibri" w:cs="Calibri"/>
          <w:sz w:val="22"/>
          <w:szCs w:val="22"/>
          <w:lang w:eastAsia="zh-CN"/>
        </w:rPr>
        <w:t>PSCells</w:t>
      </w:r>
      <w:proofErr w:type="spellEnd"/>
      <w:r>
        <w:rPr>
          <w:rFonts w:ascii="Calibri" w:hAnsi="Calibri" w:cs="Calibri"/>
          <w:sz w:val="22"/>
          <w:szCs w:val="22"/>
          <w:lang w:eastAsia="zh-CN"/>
        </w:rPr>
        <w:t xml:space="preserve"> were met.</w:t>
      </w:r>
    </w:p>
    <w:p w14:paraId="1E386504" w14:textId="065E1A2A" w:rsidR="00634641" w:rsidRPr="003639B5" w:rsidRDefault="00E72324" w:rsidP="00DF1A0A">
      <w:pPr>
        <w:pStyle w:val="Heading1"/>
        <w:numPr>
          <w:ilvl w:val="0"/>
          <w:numId w:val="0"/>
        </w:numPr>
        <w:spacing w:line="276" w:lineRule="auto"/>
      </w:pPr>
      <w:r w:rsidRPr="00E72324">
        <w:t>References</w:t>
      </w:r>
    </w:p>
    <w:sectPr w:rsidR="00634641" w:rsidRPr="003639B5" w:rsidSect="00BE1BBC">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D614A" w14:textId="77777777" w:rsidR="00BE1BBC" w:rsidRDefault="00BE1BBC">
      <w:pPr>
        <w:spacing w:after="0"/>
      </w:pPr>
      <w:r>
        <w:separator/>
      </w:r>
    </w:p>
  </w:endnote>
  <w:endnote w:type="continuationSeparator" w:id="0">
    <w:p w14:paraId="7A187E34" w14:textId="77777777" w:rsidR="00BE1BBC" w:rsidRDefault="00BE1BBC">
      <w:pPr>
        <w:spacing w:after="0"/>
      </w:pPr>
      <w:r>
        <w:continuationSeparator/>
      </w:r>
    </w:p>
  </w:endnote>
  <w:endnote w:type="continuationNotice" w:id="1">
    <w:p w14:paraId="78C25CEA" w14:textId="77777777" w:rsidR="00BE1BBC" w:rsidRDefault="00BE1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B85DA" w14:textId="77777777" w:rsidR="00BE1BBC" w:rsidRDefault="00BE1BBC">
      <w:pPr>
        <w:spacing w:after="0"/>
      </w:pPr>
      <w:r>
        <w:separator/>
      </w:r>
    </w:p>
  </w:footnote>
  <w:footnote w:type="continuationSeparator" w:id="0">
    <w:p w14:paraId="7A72ABC9" w14:textId="77777777" w:rsidR="00BE1BBC" w:rsidRDefault="00BE1BBC">
      <w:pPr>
        <w:spacing w:after="0"/>
      </w:pPr>
      <w:r>
        <w:continuationSeparator/>
      </w:r>
    </w:p>
  </w:footnote>
  <w:footnote w:type="continuationNotice" w:id="1">
    <w:p w14:paraId="3DE68D64" w14:textId="77777777" w:rsidR="00BE1BBC" w:rsidRDefault="00BE1B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2927A5"/>
    <w:multiLevelType w:val="hybridMultilevel"/>
    <w:tmpl w:val="5A8C2B36"/>
    <w:lvl w:ilvl="0" w:tplc="1310B284">
      <w:start w:val="1"/>
      <w:numFmt w:val="bullet"/>
      <w:lvlText w:val="•"/>
      <w:lvlJc w:val="left"/>
      <w:pPr>
        <w:tabs>
          <w:tab w:val="num" w:pos="720"/>
        </w:tabs>
        <w:ind w:left="720" w:hanging="360"/>
      </w:pPr>
      <w:rPr>
        <w:rFonts w:ascii="Times New Roman" w:hAnsi="Times New Roman" w:hint="default"/>
      </w:rPr>
    </w:lvl>
    <w:lvl w:ilvl="1" w:tplc="102823D2" w:tentative="1">
      <w:start w:val="1"/>
      <w:numFmt w:val="bullet"/>
      <w:lvlText w:val="•"/>
      <w:lvlJc w:val="left"/>
      <w:pPr>
        <w:tabs>
          <w:tab w:val="num" w:pos="1440"/>
        </w:tabs>
        <w:ind w:left="1440" w:hanging="360"/>
      </w:pPr>
      <w:rPr>
        <w:rFonts w:ascii="Times New Roman" w:hAnsi="Times New Roman" w:hint="default"/>
      </w:rPr>
    </w:lvl>
    <w:lvl w:ilvl="2" w:tplc="A0BCF3E4" w:tentative="1">
      <w:start w:val="1"/>
      <w:numFmt w:val="bullet"/>
      <w:lvlText w:val="•"/>
      <w:lvlJc w:val="left"/>
      <w:pPr>
        <w:tabs>
          <w:tab w:val="num" w:pos="2160"/>
        </w:tabs>
        <w:ind w:left="2160" w:hanging="360"/>
      </w:pPr>
      <w:rPr>
        <w:rFonts w:ascii="Times New Roman" w:hAnsi="Times New Roman" w:hint="default"/>
      </w:rPr>
    </w:lvl>
    <w:lvl w:ilvl="3" w:tplc="39A27900" w:tentative="1">
      <w:start w:val="1"/>
      <w:numFmt w:val="bullet"/>
      <w:lvlText w:val="•"/>
      <w:lvlJc w:val="left"/>
      <w:pPr>
        <w:tabs>
          <w:tab w:val="num" w:pos="2880"/>
        </w:tabs>
        <w:ind w:left="2880" w:hanging="360"/>
      </w:pPr>
      <w:rPr>
        <w:rFonts w:ascii="Times New Roman" w:hAnsi="Times New Roman" w:hint="default"/>
      </w:rPr>
    </w:lvl>
    <w:lvl w:ilvl="4" w:tplc="9A82D598" w:tentative="1">
      <w:start w:val="1"/>
      <w:numFmt w:val="bullet"/>
      <w:lvlText w:val="•"/>
      <w:lvlJc w:val="left"/>
      <w:pPr>
        <w:tabs>
          <w:tab w:val="num" w:pos="3600"/>
        </w:tabs>
        <w:ind w:left="3600" w:hanging="360"/>
      </w:pPr>
      <w:rPr>
        <w:rFonts w:ascii="Times New Roman" w:hAnsi="Times New Roman" w:hint="default"/>
      </w:rPr>
    </w:lvl>
    <w:lvl w:ilvl="5" w:tplc="B79A15A4" w:tentative="1">
      <w:start w:val="1"/>
      <w:numFmt w:val="bullet"/>
      <w:lvlText w:val="•"/>
      <w:lvlJc w:val="left"/>
      <w:pPr>
        <w:tabs>
          <w:tab w:val="num" w:pos="4320"/>
        </w:tabs>
        <w:ind w:left="4320" w:hanging="360"/>
      </w:pPr>
      <w:rPr>
        <w:rFonts w:ascii="Times New Roman" w:hAnsi="Times New Roman" w:hint="default"/>
      </w:rPr>
    </w:lvl>
    <w:lvl w:ilvl="6" w:tplc="7DEE87DC" w:tentative="1">
      <w:start w:val="1"/>
      <w:numFmt w:val="bullet"/>
      <w:lvlText w:val="•"/>
      <w:lvlJc w:val="left"/>
      <w:pPr>
        <w:tabs>
          <w:tab w:val="num" w:pos="5040"/>
        </w:tabs>
        <w:ind w:left="5040" w:hanging="360"/>
      </w:pPr>
      <w:rPr>
        <w:rFonts w:ascii="Times New Roman" w:hAnsi="Times New Roman" w:hint="default"/>
      </w:rPr>
    </w:lvl>
    <w:lvl w:ilvl="7" w:tplc="8482D1AC" w:tentative="1">
      <w:start w:val="1"/>
      <w:numFmt w:val="bullet"/>
      <w:lvlText w:val="•"/>
      <w:lvlJc w:val="left"/>
      <w:pPr>
        <w:tabs>
          <w:tab w:val="num" w:pos="5760"/>
        </w:tabs>
        <w:ind w:left="5760" w:hanging="360"/>
      </w:pPr>
      <w:rPr>
        <w:rFonts w:ascii="Times New Roman" w:hAnsi="Times New Roman" w:hint="default"/>
      </w:rPr>
    </w:lvl>
    <w:lvl w:ilvl="8" w:tplc="56CAFF0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4D7AA6"/>
    <w:multiLevelType w:val="hybridMultilevel"/>
    <w:tmpl w:val="27D204E4"/>
    <w:lvl w:ilvl="0" w:tplc="F7FE8640">
      <w:start w:val="1"/>
      <w:numFmt w:val="bullet"/>
      <w:lvlText w:val="–"/>
      <w:lvlJc w:val="left"/>
      <w:pPr>
        <w:tabs>
          <w:tab w:val="num" w:pos="720"/>
        </w:tabs>
        <w:ind w:left="720" w:hanging="360"/>
      </w:pPr>
      <w:rPr>
        <w:rFonts w:ascii="Times New Roman" w:hAnsi="Times New Roman" w:hint="default"/>
      </w:rPr>
    </w:lvl>
    <w:lvl w:ilvl="1" w:tplc="D9D6AAAC">
      <w:start w:val="1"/>
      <w:numFmt w:val="bullet"/>
      <w:lvlText w:val="–"/>
      <w:lvlJc w:val="left"/>
      <w:pPr>
        <w:tabs>
          <w:tab w:val="num" w:pos="1440"/>
        </w:tabs>
        <w:ind w:left="1440" w:hanging="360"/>
      </w:pPr>
      <w:rPr>
        <w:rFonts w:ascii="Times New Roman" w:hAnsi="Times New Roman" w:hint="default"/>
      </w:rPr>
    </w:lvl>
    <w:lvl w:ilvl="2" w:tplc="30823124">
      <w:numFmt w:val="bullet"/>
      <w:lvlText w:val="•"/>
      <w:lvlJc w:val="left"/>
      <w:pPr>
        <w:tabs>
          <w:tab w:val="num" w:pos="2160"/>
        </w:tabs>
        <w:ind w:left="2160" w:hanging="360"/>
      </w:pPr>
      <w:rPr>
        <w:rFonts w:ascii="Times New Roman" w:hAnsi="Times New Roman" w:hint="default"/>
      </w:rPr>
    </w:lvl>
    <w:lvl w:ilvl="3" w:tplc="A50A164C" w:tentative="1">
      <w:start w:val="1"/>
      <w:numFmt w:val="bullet"/>
      <w:lvlText w:val="–"/>
      <w:lvlJc w:val="left"/>
      <w:pPr>
        <w:tabs>
          <w:tab w:val="num" w:pos="2880"/>
        </w:tabs>
        <w:ind w:left="2880" w:hanging="360"/>
      </w:pPr>
      <w:rPr>
        <w:rFonts w:ascii="Times New Roman" w:hAnsi="Times New Roman" w:hint="default"/>
      </w:rPr>
    </w:lvl>
    <w:lvl w:ilvl="4" w:tplc="B2889B5E" w:tentative="1">
      <w:start w:val="1"/>
      <w:numFmt w:val="bullet"/>
      <w:lvlText w:val="–"/>
      <w:lvlJc w:val="left"/>
      <w:pPr>
        <w:tabs>
          <w:tab w:val="num" w:pos="3600"/>
        </w:tabs>
        <w:ind w:left="3600" w:hanging="360"/>
      </w:pPr>
      <w:rPr>
        <w:rFonts w:ascii="Times New Roman" w:hAnsi="Times New Roman" w:hint="default"/>
      </w:rPr>
    </w:lvl>
    <w:lvl w:ilvl="5" w:tplc="D4BE0366" w:tentative="1">
      <w:start w:val="1"/>
      <w:numFmt w:val="bullet"/>
      <w:lvlText w:val="–"/>
      <w:lvlJc w:val="left"/>
      <w:pPr>
        <w:tabs>
          <w:tab w:val="num" w:pos="4320"/>
        </w:tabs>
        <w:ind w:left="4320" w:hanging="360"/>
      </w:pPr>
      <w:rPr>
        <w:rFonts w:ascii="Times New Roman" w:hAnsi="Times New Roman" w:hint="default"/>
      </w:rPr>
    </w:lvl>
    <w:lvl w:ilvl="6" w:tplc="B9405678" w:tentative="1">
      <w:start w:val="1"/>
      <w:numFmt w:val="bullet"/>
      <w:lvlText w:val="–"/>
      <w:lvlJc w:val="left"/>
      <w:pPr>
        <w:tabs>
          <w:tab w:val="num" w:pos="5040"/>
        </w:tabs>
        <w:ind w:left="5040" w:hanging="360"/>
      </w:pPr>
      <w:rPr>
        <w:rFonts w:ascii="Times New Roman" w:hAnsi="Times New Roman" w:hint="default"/>
      </w:rPr>
    </w:lvl>
    <w:lvl w:ilvl="7" w:tplc="99DAF018" w:tentative="1">
      <w:start w:val="1"/>
      <w:numFmt w:val="bullet"/>
      <w:lvlText w:val="–"/>
      <w:lvlJc w:val="left"/>
      <w:pPr>
        <w:tabs>
          <w:tab w:val="num" w:pos="5760"/>
        </w:tabs>
        <w:ind w:left="5760" w:hanging="360"/>
      </w:pPr>
      <w:rPr>
        <w:rFonts w:ascii="Times New Roman" w:hAnsi="Times New Roman" w:hint="default"/>
      </w:rPr>
    </w:lvl>
    <w:lvl w:ilvl="8" w:tplc="87287B6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F1F44"/>
    <w:multiLevelType w:val="hybridMultilevel"/>
    <w:tmpl w:val="374840E4"/>
    <w:lvl w:ilvl="0" w:tplc="F64C4FA4">
      <w:start w:val="1"/>
      <w:numFmt w:val="bullet"/>
      <w:lvlText w:val="•"/>
      <w:lvlJc w:val="left"/>
      <w:pPr>
        <w:tabs>
          <w:tab w:val="num" w:pos="720"/>
        </w:tabs>
        <w:ind w:left="720" w:hanging="360"/>
      </w:pPr>
      <w:rPr>
        <w:rFonts w:ascii="Times New Roman" w:hAnsi="Times New Roman" w:hint="default"/>
      </w:rPr>
    </w:lvl>
    <w:lvl w:ilvl="1" w:tplc="A78EA13A">
      <w:numFmt w:val="bullet"/>
      <w:lvlText w:val="–"/>
      <w:lvlJc w:val="left"/>
      <w:pPr>
        <w:tabs>
          <w:tab w:val="num" w:pos="1440"/>
        </w:tabs>
        <w:ind w:left="1440" w:hanging="360"/>
      </w:pPr>
      <w:rPr>
        <w:rFonts w:ascii="Times New Roman" w:hAnsi="Times New Roman" w:hint="default"/>
      </w:rPr>
    </w:lvl>
    <w:lvl w:ilvl="2" w:tplc="BB8A3DEC">
      <w:numFmt w:val="bullet"/>
      <w:lvlText w:val="•"/>
      <w:lvlJc w:val="left"/>
      <w:pPr>
        <w:tabs>
          <w:tab w:val="num" w:pos="2160"/>
        </w:tabs>
        <w:ind w:left="2160" w:hanging="360"/>
      </w:pPr>
      <w:rPr>
        <w:rFonts w:ascii="Times New Roman" w:hAnsi="Times New Roman" w:hint="default"/>
      </w:rPr>
    </w:lvl>
    <w:lvl w:ilvl="3" w:tplc="EF40F976" w:tentative="1">
      <w:start w:val="1"/>
      <w:numFmt w:val="bullet"/>
      <w:lvlText w:val="•"/>
      <w:lvlJc w:val="left"/>
      <w:pPr>
        <w:tabs>
          <w:tab w:val="num" w:pos="2880"/>
        </w:tabs>
        <w:ind w:left="2880" w:hanging="360"/>
      </w:pPr>
      <w:rPr>
        <w:rFonts w:ascii="Times New Roman" w:hAnsi="Times New Roman" w:hint="default"/>
      </w:rPr>
    </w:lvl>
    <w:lvl w:ilvl="4" w:tplc="E104FF74" w:tentative="1">
      <w:start w:val="1"/>
      <w:numFmt w:val="bullet"/>
      <w:lvlText w:val="•"/>
      <w:lvlJc w:val="left"/>
      <w:pPr>
        <w:tabs>
          <w:tab w:val="num" w:pos="3600"/>
        </w:tabs>
        <w:ind w:left="3600" w:hanging="360"/>
      </w:pPr>
      <w:rPr>
        <w:rFonts w:ascii="Times New Roman" w:hAnsi="Times New Roman" w:hint="default"/>
      </w:rPr>
    </w:lvl>
    <w:lvl w:ilvl="5" w:tplc="D2A0C686" w:tentative="1">
      <w:start w:val="1"/>
      <w:numFmt w:val="bullet"/>
      <w:lvlText w:val="•"/>
      <w:lvlJc w:val="left"/>
      <w:pPr>
        <w:tabs>
          <w:tab w:val="num" w:pos="4320"/>
        </w:tabs>
        <w:ind w:left="4320" w:hanging="360"/>
      </w:pPr>
      <w:rPr>
        <w:rFonts w:ascii="Times New Roman" w:hAnsi="Times New Roman" w:hint="default"/>
      </w:rPr>
    </w:lvl>
    <w:lvl w:ilvl="6" w:tplc="750A91CC" w:tentative="1">
      <w:start w:val="1"/>
      <w:numFmt w:val="bullet"/>
      <w:lvlText w:val="•"/>
      <w:lvlJc w:val="left"/>
      <w:pPr>
        <w:tabs>
          <w:tab w:val="num" w:pos="5040"/>
        </w:tabs>
        <w:ind w:left="5040" w:hanging="360"/>
      </w:pPr>
      <w:rPr>
        <w:rFonts w:ascii="Times New Roman" w:hAnsi="Times New Roman" w:hint="default"/>
      </w:rPr>
    </w:lvl>
    <w:lvl w:ilvl="7" w:tplc="A246E592" w:tentative="1">
      <w:start w:val="1"/>
      <w:numFmt w:val="bullet"/>
      <w:lvlText w:val="•"/>
      <w:lvlJc w:val="left"/>
      <w:pPr>
        <w:tabs>
          <w:tab w:val="num" w:pos="5760"/>
        </w:tabs>
        <w:ind w:left="5760" w:hanging="360"/>
      </w:pPr>
      <w:rPr>
        <w:rFonts w:ascii="Times New Roman" w:hAnsi="Times New Roman" w:hint="default"/>
      </w:rPr>
    </w:lvl>
    <w:lvl w:ilvl="8" w:tplc="B8A06F1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AA27E8D"/>
    <w:multiLevelType w:val="hybridMultilevel"/>
    <w:tmpl w:val="97623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E5266"/>
    <w:multiLevelType w:val="hybridMultilevel"/>
    <w:tmpl w:val="B73E6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723C5"/>
    <w:multiLevelType w:val="hybridMultilevel"/>
    <w:tmpl w:val="CF7A0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D678B"/>
    <w:multiLevelType w:val="hybridMultilevel"/>
    <w:tmpl w:val="0B7C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4662A"/>
    <w:multiLevelType w:val="hybridMultilevel"/>
    <w:tmpl w:val="69266C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4781770"/>
    <w:multiLevelType w:val="hybridMultilevel"/>
    <w:tmpl w:val="95043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01CF4"/>
    <w:multiLevelType w:val="hybridMultilevel"/>
    <w:tmpl w:val="C5A4BCD0"/>
    <w:lvl w:ilvl="0" w:tplc="10FACBAC">
      <w:start w:val="1"/>
      <w:numFmt w:val="bullet"/>
      <w:lvlText w:val="•"/>
      <w:lvlJc w:val="left"/>
      <w:pPr>
        <w:tabs>
          <w:tab w:val="num" w:pos="720"/>
        </w:tabs>
        <w:ind w:left="720" w:hanging="360"/>
      </w:pPr>
      <w:rPr>
        <w:rFonts w:ascii="Times New Roman" w:hAnsi="Times New Roman" w:hint="default"/>
      </w:rPr>
    </w:lvl>
    <w:lvl w:ilvl="1" w:tplc="0772FCC2">
      <w:numFmt w:val="bullet"/>
      <w:lvlText w:val="–"/>
      <w:lvlJc w:val="left"/>
      <w:pPr>
        <w:tabs>
          <w:tab w:val="num" w:pos="1440"/>
        </w:tabs>
        <w:ind w:left="1440" w:hanging="360"/>
      </w:pPr>
      <w:rPr>
        <w:rFonts w:ascii="Times New Roman" w:hAnsi="Times New Roman" w:hint="default"/>
      </w:rPr>
    </w:lvl>
    <w:lvl w:ilvl="2" w:tplc="280CA650" w:tentative="1">
      <w:start w:val="1"/>
      <w:numFmt w:val="bullet"/>
      <w:lvlText w:val="•"/>
      <w:lvlJc w:val="left"/>
      <w:pPr>
        <w:tabs>
          <w:tab w:val="num" w:pos="2160"/>
        </w:tabs>
        <w:ind w:left="2160" w:hanging="360"/>
      </w:pPr>
      <w:rPr>
        <w:rFonts w:ascii="Times New Roman" w:hAnsi="Times New Roman" w:hint="default"/>
      </w:rPr>
    </w:lvl>
    <w:lvl w:ilvl="3" w:tplc="CA3E1FA8" w:tentative="1">
      <w:start w:val="1"/>
      <w:numFmt w:val="bullet"/>
      <w:lvlText w:val="•"/>
      <w:lvlJc w:val="left"/>
      <w:pPr>
        <w:tabs>
          <w:tab w:val="num" w:pos="2880"/>
        </w:tabs>
        <w:ind w:left="2880" w:hanging="360"/>
      </w:pPr>
      <w:rPr>
        <w:rFonts w:ascii="Times New Roman" w:hAnsi="Times New Roman" w:hint="default"/>
      </w:rPr>
    </w:lvl>
    <w:lvl w:ilvl="4" w:tplc="EB885C40" w:tentative="1">
      <w:start w:val="1"/>
      <w:numFmt w:val="bullet"/>
      <w:lvlText w:val="•"/>
      <w:lvlJc w:val="left"/>
      <w:pPr>
        <w:tabs>
          <w:tab w:val="num" w:pos="3600"/>
        </w:tabs>
        <w:ind w:left="3600" w:hanging="360"/>
      </w:pPr>
      <w:rPr>
        <w:rFonts w:ascii="Times New Roman" w:hAnsi="Times New Roman" w:hint="default"/>
      </w:rPr>
    </w:lvl>
    <w:lvl w:ilvl="5" w:tplc="6DB8C586" w:tentative="1">
      <w:start w:val="1"/>
      <w:numFmt w:val="bullet"/>
      <w:lvlText w:val="•"/>
      <w:lvlJc w:val="left"/>
      <w:pPr>
        <w:tabs>
          <w:tab w:val="num" w:pos="4320"/>
        </w:tabs>
        <w:ind w:left="4320" w:hanging="360"/>
      </w:pPr>
      <w:rPr>
        <w:rFonts w:ascii="Times New Roman" w:hAnsi="Times New Roman" w:hint="default"/>
      </w:rPr>
    </w:lvl>
    <w:lvl w:ilvl="6" w:tplc="2A80EDFE" w:tentative="1">
      <w:start w:val="1"/>
      <w:numFmt w:val="bullet"/>
      <w:lvlText w:val="•"/>
      <w:lvlJc w:val="left"/>
      <w:pPr>
        <w:tabs>
          <w:tab w:val="num" w:pos="5040"/>
        </w:tabs>
        <w:ind w:left="5040" w:hanging="360"/>
      </w:pPr>
      <w:rPr>
        <w:rFonts w:ascii="Times New Roman" w:hAnsi="Times New Roman" w:hint="default"/>
      </w:rPr>
    </w:lvl>
    <w:lvl w:ilvl="7" w:tplc="DC44A20E" w:tentative="1">
      <w:start w:val="1"/>
      <w:numFmt w:val="bullet"/>
      <w:lvlText w:val="•"/>
      <w:lvlJc w:val="left"/>
      <w:pPr>
        <w:tabs>
          <w:tab w:val="num" w:pos="5760"/>
        </w:tabs>
        <w:ind w:left="5760" w:hanging="360"/>
      </w:pPr>
      <w:rPr>
        <w:rFonts w:ascii="Times New Roman" w:hAnsi="Times New Roman" w:hint="default"/>
      </w:rPr>
    </w:lvl>
    <w:lvl w:ilvl="8" w:tplc="A190B37A"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82F2D6F"/>
    <w:multiLevelType w:val="multilevel"/>
    <w:tmpl w:val="75D61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EAB6968"/>
    <w:multiLevelType w:val="hybridMultilevel"/>
    <w:tmpl w:val="F5E03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22C3A"/>
    <w:multiLevelType w:val="hybridMultilevel"/>
    <w:tmpl w:val="B9100B00"/>
    <w:lvl w:ilvl="0" w:tplc="76BCA8D2">
      <w:start w:val="1"/>
      <w:numFmt w:val="bullet"/>
      <w:lvlText w:val="•"/>
      <w:lvlJc w:val="left"/>
      <w:pPr>
        <w:tabs>
          <w:tab w:val="num" w:pos="720"/>
        </w:tabs>
        <w:ind w:left="720" w:hanging="360"/>
      </w:pPr>
      <w:rPr>
        <w:rFonts w:ascii="Times New Roman" w:hAnsi="Times New Roman" w:hint="default"/>
      </w:rPr>
    </w:lvl>
    <w:lvl w:ilvl="1" w:tplc="F3EC4080">
      <w:numFmt w:val="bullet"/>
      <w:lvlText w:val="–"/>
      <w:lvlJc w:val="left"/>
      <w:pPr>
        <w:tabs>
          <w:tab w:val="num" w:pos="1440"/>
        </w:tabs>
        <w:ind w:left="1440" w:hanging="360"/>
      </w:pPr>
      <w:rPr>
        <w:rFonts w:ascii="Times New Roman" w:hAnsi="Times New Roman" w:hint="default"/>
      </w:rPr>
    </w:lvl>
    <w:lvl w:ilvl="2" w:tplc="DF08D910" w:tentative="1">
      <w:start w:val="1"/>
      <w:numFmt w:val="bullet"/>
      <w:lvlText w:val="•"/>
      <w:lvlJc w:val="left"/>
      <w:pPr>
        <w:tabs>
          <w:tab w:val="num" w:pos="2160"/>
        </w:tabs>
        <w:ind w:left="2160" w:hanging="360"/>
      </w:pPr>
      <w:rPr>
        <w:rFonts w:ascii="Times New Roman" w:hAnsi="Times New Roman" w:hint="default"/>
      </w:rPr>
    </w:lvl>
    <w:lvl w:ilvl="3" w:tplc="DF6CE1D6" w:tentative="1">
      <w:start w:val="1"/>
      <w:numFmt w:val="bullet"/>
      <w:lvlText w:val="•"/>
      <w:lvlJc w:val="left"/>
      <w:pPr>
        <w:tabs>
          <w:tab w:val="num" w:pos="2880"/>
        </w:tabs>
        <w:ind w:left="2880" w:hanging="360"/>
      </w:pPr>
      <w:rPr>
        <w:rFonts w:ascii="Times New Roman" w:hAnsi="Times New Roman" w:hint="default"/>
      </w:rPr>
    </w:lvl>
    <w:lvl w:ilvl="4" w:tplc="5F12B102" w:tentative="1">
      <w:start w:val="1"/>
      <w:numFmt w:val="bullet"/>
      <w:lvlText w:val="•"/>
      <w:lvlJc w:val="left"/>
      <w:pPr>
        <w:tabs>
          <w:tab w:val="num" w:pos="3600"/>
        </w:tabs>
        <w:ind w:left="3600" w:hanging="360"/>
      </w:pPr>
      <w:rPr>
        <w:rFonts w:ascii="Times New Roman" w:hAnsi="Times New Roman" w:hint="default"/>
      </w:rPr>
    </w:lvl>
    <w:lvl w:ilvl="5" w:tplc="1F0EC946" w:tentative="1">
      <w:start w:val="1"/>
      <w:numFmt w:val="bullet"/>
      <w:lvlText w:val="•"/>
      <w:lvlJc w:val="left"/>
      <w:pPr>
        <w:tabs>
          <w:tab w:val="num" w:pos="4320"/>
        </w:tabs>
        <w:ind w:left="4320" w:hanging="360"/>
      </w:pPr>
      <w:rPr>
        <w:rFonts w:ascii="Times New Roman" w:hAnsi="Times New Roman" w:hint="default"/>
      </w:rPr>
    </w:lvl>
    <w:lvl w:ilvl="6" w:tplc="396C3E6C" w:tentative="1">
      <w:start w:val="1"/>
      <w:numFmt w:val="bullet"/>
      <w:lvlText w:val="•"/>
      <w:lvlJc w:val="left"/>
      <w:pPr>
        <w:tabs>
          <w:tab w:val="num" w:pos="5040"/>
        </w:tabs>
        <w:ind w:left="5040" w:hanging="360"/>
      </w:pPr>
      <w:rPr>
        <w:rFonts w:ascii="Times New Roman" w:hAnsi="Times New Roman" w:hint="default"/>
      </w:rPr>
    </w:lvl>
    <w:lvl w:ilvl="7" w:tplc="217270A8" w:tentative="1">
      <w:start w:val="1"/>
      <w:numFmt w:val="bullet"/>
      <w:lvlText w:val="•"/>
      <w:lvlJc w:val="left"/>
      <w:pPr>
        <w:tabs>
          <w:tab w:val="num" w:pos="5760"/>
        </w:tabs>
        <w:ind w:left="5760" w:hanging="360"/>
      </w:pPr>
      <w:rPr>
        <w:rFonts w:ascii="Times New Roman" w:hAnsi="Times New Roman" w:hint="default"/>
      </w:rPr>
    </w:lvl>
    <w:lvl w:ilvl="8" w:tplc="407E8BE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184244A"/>
    <w:multiLevelType w:val="hybridMultilevel"/>
    <w:tmpl w:val="A4224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176EDF"/>
    <w:multiLevelType w:val="hybridMultilevel"/>
    <w:tmpl w:val="53069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49C258B2"/>
    <w:multiLevelType w:val="hybridMultilevel"/>
    <w:tmpl w:val="D2802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DF7807"/>
    <w:multiLevelType w:val="hybridMultilevel"/>
    <w:tmpl w:val="F2B6E200"/>
    <w:lvl w:ilvl="0" w:tplc="A92CA186">
      <w:start w:val="1"/>
      <w:numFmt w:val="bullet"/>
      <w:lvlText w:val="•"/>
      <w:lvlJc w:val="left"/>
      <w:pPr>
        <w:tabs>
          <w:tab w:val="num" w:pos="720"/>
        </w:tabs>
        <w:ind w:left="720" w:hanging="360"/>
      </w:pPr>
      <w:rPr>
        <w:rFonts w:ascii="Times New Roman" w:hAnsi="Times New Roman" w:hint="default"/>
      </w:rPr>
    </w:lvl>
    <w:lvl w:ilvl="1" w:tplc="18CEFC86" w:tentative="1">
      <w:start w:val="1"/>
      <w:numFmt w:val="bullet"/>
      <w:lvlText w:val="•"/>
      <w:lvlJc w:val="left"/>
      <w:pPr>
        <w:tabs>
          <w:tab w:val="num" w:pos="1440"/>
        </w:tabs>
        <w:ind w:left="1440" w:hanging="360"/>
      </w:pPr>
      <w:rPr>
        <w:rFonts w:ascii="Times New Roman" w:hAnsi="Times New Roman" w:hint="default"/>
      </w:rPr>
    </w:lvl>
    <w:lvl w:ilvl="2" w:tplc="3FE0CDDA" w:tentative="1">
      <w:start w:val="1"/>
      <w:numFmt w:val="bullet"/>
      <w:lvlText w:val="•"/>
      <w:lvlJc w:val="left"/>
      <w:pPr>
        <w:tabs>
          <w:tab w:val="num" w:pos="2160"/>
        </w:tabs>
        <w:ind w:left="2160" w:hanging="360"/>
      </w:pPr>
      <w:rPr>
        <w:rFonts w:ascii="Times New Roman" w:hAnsi="Times New Roman" w:hint="default"/>
      </w:rPr>
    </w:lvl>
    <w:lvl w:ilvl="3" w:tplc="D5443DEE" w:tentative="1">
      <w:start w:val="1"/>
      <w:numFmt w:val="bullet"/>
      <w:lvlText w:val="•"/>
      <w:lvlJc w:val="left"/>
      <w:pPr>
        <w:tabs>
          <w:tab w:val="num" w:pos="2880"/>
        </w:tabs>
        <w:ind w:left="2880" w:hanging="360"/>
      </w:pPr>
      <w:rPr>
        <w:rFonts w:ascii="Times New Roman" w:hAnsi="Times New Roman" w:hint="default"/>
      </w:rPr>
    </w:lvl>
    <w:lvl w:ilvl="4" w:tplc="29587900" w:tentative="1">
      <w:start w:val="1"/>
      <w:numFmt w:val="bullet"/>
      <w:lvlText w:val="•"/>
      <w:lvlJc w:val="left"/>
      <w:pPr>
        <w:tabs>
          <w:tab w:val="num" w:pos="3600"/>
        </w:tabs>
        <w:ind w:left="3600" w:hanging="360"/>
      </w:pPr>
      <w:rPr>
        <w:rFonts w:ascii="Times New Roman" w:hAnsi="Times New Roman" w:hint="default"/>
      </w:rPr>
    </w:lvl>
    <w:lvl w:ilvl="5" w:tplc="5990679E" w:tentative="1">
      <w:start w:val="1"/>
      <w:numFmt w:val="bullet"/>
      <w:lvlText w:val="•"/>
      <w:lvlJc w:val="left"/>
      <w:pPr>
        <w:tabs>
          <w:tab w:val="num" w:pos="4320"/>
        </w:tabs>
        <w:ind w:left="4320" w:hanging="360"/>
      </w:pPr>
      <w:rPr>
        <w:rFonts w:ascii="Times New Roman" w:hAnsi="Times New Roman" w:hint="default"/>
      </w:rPr>
    </w:lvl>
    <w:lvl w:ilvl="6" w:tplc="7E04ED68" w:tentative="1">
      <w:start w:val="1"/>
      <w:numFmt w:val="bullet"/>
      <w:lvlText w:val="•"/>
      <w:lvlJc w:val="left"/>
      <w:pPr>
        <w:tabs>
          <w:tab w:val="num" w:pos="5040"/>
        </w:tabs>
        <w:ind w:left="5040" w:hanging="360"/>
      </w:pPr>
      <w:rPr>
        <w:rFonts w:ascii="Times New Roman" w:hAnsi="Times New Roman" w:hint="default"/>
      </w:rPr>
    </w:lvl>
    <w:lvl w:ilvl="7" w:tplc="3236C8B8" w:tentative="1">
      <w:start w:val="1"/>
      <w:numFmt w:val="bullet"/>
      <w:lvlText w:val="•"/>
      <w:lvlJc w:val="left"/>
      <w:pPr>
        <w:tabs>
          <w:tab w:val="num" w:pos="5760"/>
        </w:tabs>
        <w:ind w:left="5760" w:hanging="360"/>
      </w:pPr>
      <w:rPr>
        <w:rFonts w:ascii="Times New Roman" w:hAnsi="Times New Roman" w:hint="default"/>
      </w:rPr>
    </w:lvl>
    <w:lvl w:ilvl="8" w:tplc="E522E94A"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D758C9"/>
    <w:multiLevelType w:val="hybridMultilevel"/>
    <w:tmpl w:val="9CCCC620"/>
    <w:lvl w:ilvl="0" w:tplc="3AAEB0E8">
      <w:start w:val="1"/>
      <w:numFmt w:val="bullet"/>
      <w:lvlText w:val="•"/>
      <w:lvlJc w:val="left"/>
      <w:pPr>
        <w:tabs>
          <w:tab w:val="num" w:pos="720"/>
        </w:tabs>
        <w:ind w:left="720" w:hanging="360"/>
      </w:pPr>
      <w:rPr>
        <w:rFonts w:ascii="Times New Roman" w:hAnsi="Times New Roman" w:hint="default"/>
      </w:rPr>
    </w:lvl>
    <w:lvl w:ilvl="1" w:tplc="52F63DCA">
      <w:numFmt w:val="bullet"/>
      <w:lvlText w:val="–"/>
      <w:lvlJc w:val="left"/>
      <w:pPr>
        <w:tabs>
          <w:tab w:val="num" w:pos="1440"/>
        </w:tabs>
        <w:ind w:left="1440" w:hanging="360"/>
      </w:pPr>
      <w:rPr>
        <w:rFonts w:ascii="Times New Roman" w:hAnsi="Times New Roman" w:hint="default"/>
      </w:rPr>
    </w:lvl>
    <w:lvl w:ilvl="2" w:tplc="E95AA5D6">
      <w:numFmt w:val="bullet"/>
      <w:lvlText w:val="•"/>
      <w:lvlJc w:val="left"/>
      <w:pPr>
        <w:tabs>
          <w:tab w:val="num" w:pos="2160"/>
        </w:tabs>
        <w:ind w:left="2160" w:hanging="360"/>
      </w:pPr>
      <w:rPr>
        <w:rFonts w:ascii="Times New Roman" w:hAnsi="Times New Roman" w:hint="default"/>
      </w:rPr>
    </w:lvl>
    <w:lvl w:ilvl="3" w:tplc="B252964E" w:tentative="1">
      <w:start w:val="1"/>
      <w:numFmt w:val="bullet"/>
      <w:lvlText w:val="•"/>
      <w:lvlJc w:val="left"/>
      <w:pPr>
        <w:tabs>
          <w:tab w:val="num" w:pos="2880"/>
        </w:tabs>
        <w:ind w:left="2880" w:hanging="360"/>
      </w:pPr>
      <w:rPr>
        <w:rFonts w:ascii="Times New Roman" w:hAnsi="Times New Roman" w:hint="default"/>
      </w:rPr>
    </w:lvl>
    <w:lvl w:ilvl="4" w:tplc="980CA8EA" w:tentative="1">
      <w:start w:val="1"/>
      <w:numFmt w:val="bullet"/>
      <w:lvlText w:val="•"/>
      <w:lvlJc w:val="left"/>
      <w:pPr>
        <w:tabs>
          <w:tab w:val="num" w:pos="3600"/>
        </w:tabs>
        <w:ind w:left="3600" w:hanging="360"/>
      </w:pPr>
      <w:rPr>
        <w:rFonts w:ascii="Times New Roman" w:hAnsi="Times New Roman" w:hint="default"/>
      </w:rPr>
    </w:lvl>
    <w:lvl w:ilvl="5" w:tplc="98383024" w:tentative="1">
      <w:start w:val="1"/>
      <w:numFmt w:val="bullet"/>
      <w:lvlText w:val="•"/>
      <w:lvlJc w:val="left"/>
      <w:pPr>
        <w:tabs>
          <w:tab w:val="num" w:pos="4320"/>
        </w:tabs>
        <w:ind w:left="4320" w:hanging="360"/>
      </w:pPr>
      <w:rPr>
        <w:rFonts w:ascii="Times New Roman" w:hAnsi="Times New Roman" w:hint="default"/>
      </w:rPr>
    </w:lvl>
    <w:lvl w:ilvl="6" w:tplc="62B40F14" w:tentative="1">
      <w:start w:val="1"/>
      <w:numFmt w:val="bullet"/>
      <w:lvlText w:val="•"/>
      <w:lvlJc w:val="left"/>
      <w:pPr>
        <w:tabs>
          <w:tab w:val="num" w:pos="5040"/>
        </w:tabs>
        <w:ind w:left="5040" w:hanging="360"/>
      </w:pPr>
      <w:rPr>
        <w:rFonts w:ascii="Times New Roman" w:hAnsi="Times New Roman" w:hint="default"/>
      </w:rPr>
    </w:lvl>
    <w:lvl w:ilvl="7" w:tplc="F2ECE6F6" w:tentative="1">
      <w:start w:val="1"/>
      <w:numFmt w:val="bullet"/>
      <w:lvlText w:val="•"/>
      <w:lvlJc w:val="left"/>
      <w:pPr>
        <w:tabs>
          <w:tab w:val="num" w:pos="5760"/>
        </w:tabs>
        <w:ind w:left="5760" w:hanging="360"/>
      </w:pPr>
      <w:rPr>
        <w:rFonts w:ascii="Times New Roman" w:hAnsi="Times New Roman" w:hint="default"/>
      </w:rPr>
    </w:lvl>
    <w:lvl w:ilvl="8" w:tplc="F3E8AC1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BC91180"/>
    <w:multiLevelType w:val="hybridMultilevel"/>
    <w:tmpl w:val="89E82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3D1A6C"/>
    <w:multiLevelType w:val="hybridMultilevel"/>
    <w:tmpl w:val="9BD6D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7"/>
  </w:num>
  <w:num w:numId="2" w16cid:durableId="2132168923">
    <w:abstractNumId w:val="27"/>
  </w:num>
  <w:num w:numId="3" w16cid:durableId="115368091">
    <w:abstractNumId w:val="30"/>
  </w:num>
  <w:num w:numId="4" w16cid:durableId="57484751">
    <w:abstractNumId w:val="39"/>
  </w:num>
  <w:num w:numId="5" w16cid:durableId="20755387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33"/>
  </w:num>
  <w:num w:numId="7" w16cid:durableId="714819153">
    <w:abstractNumId w:val="21"/>
  </w:num>
  <w:num w:numId="8" w16cid:durableId="1399595774">
    <w:abstractNumId w:val="34"/>
  </w:num>
  <w:num w:numId="9" w16cid:durableId="576793776">
    <w:abstractNumId w:val="5"/>
  </w:num>
  <w:num w:numId="10" w16cid:durableId="703138330">
    <w:abstractNumId w:val="31"/>
  </w:num>
  <w:num w:numId="11" w16cid:durableId="858734355">
    <w:abstractNumId w:val="6"/>
  </w:num>
  <w:num w:numId="12" w16cid:durableId="2143886941">
    <w:abstractNumId w:val="37"/>
  </w:num>
  <w:num w:numId="13" w16cid:durableId="10337316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16"/>
  </w:num>
  <w:num w:numId="16" w16cid:durableId="1196574402">
    <w:abstractNumId w:val="16"/>
    <w:lvlOverride w:ilvl="0">
      <w:startOverride w:val="1"/>
    </w:lvlOverride>
  </w:num>
  <w:num w:numId="17" w16cid:durableId="19784156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6749392">
    <w:abstractNumId w:val="8"/>
  </w:num>
  <w:num w:numId="19" w16cid:durableId="1923101809">
    <w:abstractNumId w:val="4"/>
  </w:num>
  <w:num w:numId="20" w16cid:durableId="1693795864">
    <w:abstractNumId w:val="25"/>
  </w:num>
  <w:num w:numId="21" w16cid:durableId="1134714065">
    <w:abstractNumId w:val="41"/>
  </w:num>
  <w:num w:numId="22" w16cid:durableId="572348575">
    <w:abstractNumId w:val="10"/>
  </w:num>
  <w:num w:numId="23" w16cid:durableId="1335842804">
    <w:abstractNumId w:val="40"/>
  </w:num>
  <w:num w:numId="24" w16cid:durableId="1976594447">
    <w:abstractNumId w:val="27"/>
  </w:num>
  <w:num w:numId="25" w16cid:durableId="1791313007">
    <w:abstractNumId w:val="27"/>
  </w:num>
  <w:num w:numId="26" w16cid:durableId="1661545599">
    <w:abstractNumId w:val="26"/>
  </w:num>
  <w:num w:numId="27" w16cid:durableId="1091898482">
    <w:abstractNumId w:val="22"/>
  </w:num>
  <w:num w:numId="28" w16cid:durableId="193154137">
    <w:abstractNumId w:val="20"/>
  </w:num>
  <w:num w:numId="29" w16cid:durableId="929848421">
    <w:abstractNumId w:val="2"/>
  </w:num>
  <w:num w:numId="30" w16cid:durableId="2098358323">
    <w:abstractNumId w:val="28"/>
  </w:num>
  <w:num w:numId="31" w16cid:durableId="1823891823">
    <w:abstractNumId w:val="11"/>
  </w:num>
  <w:num w:numId="32" w16cid:durableId="252789507">
    <w:abstractNumId w:val="7"/>
  </w:num>
  <w:num w:numId="33" w16cid:durableId="635987461">
    <w:abstractNumId w:val="12"/>
  </w:num>
  <w:num w:numId="34" w16cid:durableId="1794906155">
    <w:abstractNumId w:val="32"/>
  </w:num>
  <w:num w:numId="35" w16cid:durableId="922644217">
    <w:abstractNumId w:val="24"/>
  </w:num>
  <w:num w:numId="36" w16cid:durableId="2114158190">
    <w:abstractNumId w:val="19"/>
  </w:num>
  <w:num w:numId="37" w16cid:durableId="19476626">
    <w:abstractNumId w:val="3"/>
  </w:num>
  <w:num w:numId="38" w16cid:durableId="754203032">
    <w:abstractNumId w:val="29"/>
  </w:num>
  <w:num w:numId="39" w16cid:durableId="634070737">
    <w:abstractNumId w:val="35"/>
  </w:num>
  <w:num w:numId="40" w16cid:durableId="1562522801">
    <w:abstractNumId w:val="14"/>
  </w:num>
  <w:num w:numId="41"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2106458739">
    <w:abstractNumId w:val="15"/>
  </w:num>
  <w:num w:numId="43" w16cid:durableId="375660959">
    <w:abstractNumId w:val="9"/>
  </w:num>
  <w:num w:numId="44" w16cid:durableId="329792710">
    <w:abstractNumId w:val="13"/>
  </w:num>
  <w:num w:numId="45" w16cid:durableId="1863931587">
    <w:abstractNumId w:val="18"/>
  </w:num>
  <w:num w:numId="46" w16cid:durableId="663777313">
    <w:abstractNumId w:val="36"/>
  </w:num>
  <w:num w:numId="47" w16cid:durableId="1682975682">
    <w:abstractNumId w:val="38"/>
  </w:num>
  <w:num w:numId="48" w16cid:durableId="512842899">
    <w:abstractNumId w:val="2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w15:presenceInfo w15:providerId="None" w15:userId="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5A7"/>
    <w:rsid w:val="00006D93"/>
    <w:rsid w:val="00007390"/>
    <w:rsid w:val="000075D4"/>
    <w:rsid w:val="00007AC4"/>
    <w:rsid w:val="00007BD1"/>
    <w:rsid w:val="00010133"/>
    <w:rsid w:val="00010BB1"/>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17CF4"/>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24E"/>
    <w:rsid w:val="00036273"/>
    <w:rsid w:val="000369DC"/>
    <w:rsid w:val="00036F97"/>
    <w:rsid w:val="00037545"/>
    <w:rsid w:val="000375B1"/>
    <w:rsid w:val="00037740"/>
    <w:rsid w:val="000378A5"/>
    <w:rsid w:val="00041114"/>
    <w:rsid w:val="00041445"/>
    <w:rsid w:val="0004144F"/>
    <w:rsid w:val="00041C13"/>
    <w:rsid w:val="00042196"/>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3D7"/>
    <w:rsid w:val="00070E36"/>
    <w:rsid w:val="0007171F"/>
    <w:rsid w:val="00071870"/>
    <w:rsid w:val="0007187C"/>
    <w:rsid w:val="00071F57"/>
    <w:rsid w:val="0007206E"/>
    <w:rsid w:val="000728E7"/>
    <w:rsid w:val="00072EA0"/>
    <w:rsid w:val="00073794"/>
    <w:rsid w:val="0007475B"/>
    <w:rsid w:val="00074AD2"/>
    <w:rsid w:val="00075F0D"/>
    <w:rsid w:val="000761BA"/>
    <w:rsid w:val="000763D7"/>
    <w:rsid w:val="00076654"/>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90D45"/>
    <w:rsid w:val="00090F1F"/>
    <w:rsid w:val="000910C6"/>
    <w:rsid w:val="000916BE"/>
    <w:rsid w:val="00091749"/>
    <w:rsid w:val="00091C17"/>
    <w:rsid w:val="00093805"/>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5E4"/>
    <w:rsid w:val="000D4670"/>
    <w:rsid w:val="000D51FB"/>
    <w:rsid w:val="000D64F3"/>
    <w:rsid w:val="000D72AC"/>
    <w:rsid w:val="000D77B7"/>
    <w:rsid w:val="000E07AE"/>
    <w:rsid w:val="000E0B60"/>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38"/>
    <w:rsid w:val="0010119F"/>
    <w:rsid w:val="00101661"/>
    <w:rsid w:val="00101CCB"/>
    <w:rsid w:val="00102132"/>
    <w:rsid w:val="001024D1"/>
    <w:rsid w:val="00102CD8"/>
    <w:rsid w:val="00102EF1"/>
    <w:rsid w:val="0010352D"/>
    <w:rsid w:val="0010413B"/>
    <w:rsid w:val="00104185"/>
    <w:rsid w:val="001045B2"/>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109BD"/>
    <w:rsid w:val="00110D77"/>
    <w:rsid w:val="00110F91"/>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28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3A8"/>
    <w:rsid w:val="00135B30"/>
    <w:rsid w:val="00135B48"/>
    <w:rsid w:val="00135C4D"/>
    <w:rsid w:val="00136081"/>
    <w:rsid w:val="0013623E"/>
    <w:rsid w:val="00136633"/>
    <w:rsid w:val="00136F02"/>
    <w:rsid w:val="00136F15"/>
    <w:rsid w:val="00137D4E"/>
    <w:rsid w:val="00137FB3"/>
    <w:rsid w:val="001400F2"/>
    <w:rsid w:val="001407C9"/>
    <w:rsid w:val="0014097A"/>
    <w:rsid w:val="0014102B"/>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9FC"/>
    <w:rsid w:val="00151C20"/>
    <w:rsid w:val="001522C9"/>
    <w:rsid w:val="001523C9"/>
    <w:rsid w:val="00154044"/>
    <w:rsid w:val="00155024"/>
    <w:rsid w:val="00155E5E"/>
    <w:rsid w:val="00156BC2"/>
    <w:rsid w:val="00156EF6"/>
    <w:rsid w:val="00157282"/>
    <w:rsid w:val="00157BDF"/>
    <w:rsid w:val="001603D9"/>
    <w:rsid w:val="0016052E"/>
    <w:rsid w:val="00160583"/>
    <w:rsid w:val="00161E8C"/>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569C"/>
    <w:rsid w:val="001756D5"/>
    <w:rsid w:val="001765E6"/>
    <w:rsid w:val="00176840"/>
    <w:rsid w:val="00176E37"/>
    <w:rsid w:val="00176F8C"/>
    <w:rsid w:val="001770A3"/>
    <w:rsid w:val="001776BE"/>
    <w:rsid w:val="00177B0B"/>
    <w:rsid w:val="00177C69"/>
    <w:rsid w:val="0018076F"/>
    <w:rsid w:val="0018093F"/>
    <w:rsid w:val="00180BF4"/>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AA0"/>
    <w:rsid w:val="001C6BBC"/>
    <w:rsid w:val="001C6DDB"/>
    <w:rsid w:val="001C717C"/>
    <w:rsid w:val="001C7392"/>
    <w:rsid w:val="001C74B7"/>
    <w:rsid w:val="001C79FA"/>
    <w:rsid w:val="001D02A3"/>
    <w:rsid w:val="001D0A6A"/>
    <w:rsid w:val="001D0D2B"/>
    <w:rsid w:val="001D1179"/>
    <w:rsid w:val="001D152F"/>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F89"/>
    <w:rsid w:val="001F14EC"/>
    <w:rsid w:val="001F1E4B"/>
    <w:rsid w:val="001F292B"/>
    <w:rsid w:val="001F2E03"/>
    <w:rsid w:val="001F2E09"/>
    <w:rsid w:val="001F36CD"/>
    <w:rsid w:val="001F3CF7"/>
    <w:rsid w:val="001F3E28"/>
    <w:rsid w:val="001F3F09"/>
    <w:rsid w:val="001F4437"/>
    <w:rsid w:val="001F4F07"/>
    <w:rsid w:val="001F502F"/>
    <w:rsid w:val="001F540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9DE"/>
    <w:rsid w:val="00224DA1"/>
    <w:rsid w:val="002256E7"/>
    <w:rsid w:val="0022589B"/>
    <w:rsid w:val="00226BD7"/>
    <w:rsid w:val="00226E77"/>
    <w:rsid w:val="002276D2"/>
    <w:rsid w:val="00227918"/>
    <w:rsid w:val="00227DC5"/>
    <w:rsid w:val="00227E3F"/>
    <w:rsid w:val="00231510"/>
    <w:rsid w:val="0023237C"/>
    <w:rsid w:val="0023282F"/>
    <w:rsid w:val="00232B83"/>
    <w:rsid w:val="00233E03"/>
    <w:rsid w:val="00233F68"/>
    <w:rsid w:val="00234229"/>
    <w:rsid w:val="00234463"/>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836"/>
    <w:rsid w:val="00243A8B"/>
    <w:rsid w:val="00243C9A"/>
    <w:rsid w:val="00243DFD"/>
    <w:rsid w:val="00243F1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1F"/>
    <w:rsid w:val="00251B5D"/>
    <w:rsid w:val="00252754"/>
    <w:rsid w:val="00253387"/>
    <w:rsid w:val="00254A6A"/>
    <w:rsid w:val="00255492"/>
    <w:rsid w:val="002558A4"/>
    <w:rsid w:val="00255F71"/>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4C6"/>
    <w:rsid w:val="002647DB"/>
    <w:rsid w:val="00264B74"/>
    <w:rsid w:val="0026589D"/>
    <w:rsid w:val="00265A96"/>
    <w:rsid w:val="00265B02"/>
    <w:rsid w:val="002660C8"/>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1FCA"/>
    <w:rsid w:val="002A2333"/>
    <w:rsid w:val="002A271A"/>
    <w:rsid w:val="002A28D0"/>
    <w:rsid w:val="002A292F"/>
    <w:rsid w:val="002A3005"/>
    <w:rsid w:val="002A3019"/>
    <w:rsid w:val="002A36BF"/>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C83"/>
    <w:rsid w:val="002B24BF"/>
    <w:rsid w:val="002B24FE"/>
    <w:rsid w:val="002B4226"/>
    <w:rsid w:val="002B4369"/>
    <w:rsid w:val="002B4F06"/>
    <w:rsid w:val="002B4FC2"/>
    <w:rsid w:val="002B527F"/>
    <w:rsid w:val="002B54EC"/>
    <w:rsid w:val="002B5D21"/>
    <w:rsid w:val="002B5D53"/>
    <w:rsid w:val="002B5F58"/>
    <w:rsid w:val="002B64AF"/>
    <w:rsid w:val="002B6A64"/>
    <w:rsid w:val="002B714E"/>
    <w:rsid w:val="002C028E"/>
    <w:rsid w:val="002C0536"/>
    <w:rsid w:val="002C07FC"/>
    <w:rsid w:val="002C0D8F"/>
    <w:rsid w:val="002C0F4B"/>
    <w:rsid w:val="002C12B1"/>
    <w:rsid w:val="002C12DC"/>
    <w:rsid w:val="002C1541"/>
    <w:rsid w:val="002C2304"/>
    <w:rsid w:val="002C3844"/>
    <w:rsid w:val="002C3B7F"/>
    <w:rsid w:val="002C4EC8"/>
    <w:rsid w:val="002C50D7"/>
    <w:rsid w:val="002C5387"/>
    <w:rsid w:val="002C57FA"/>
    <w:rsid w:val="002C5DF1"/>
    <w:rsid w:val="002C5EDB"/>
    <w:rsid w:val="002C7158"/>
    <w:rsid w:val="002C731F"/>
    <w:rsid w:val="002C75B9"/>
    <w:rsid w:val="002C780B"/>
    <w:rsid w:val="002C7BC0"/>
    <w:rsid w:val="002C7ECF"/>
    <w:rsid w:val="002C7F84"/>
    <w:rsid w:val="002D015D"/>
    <w:rsid w:val="002D018E"/>
    <w:rsid w:val="002D0667"/>
    <w:rsid w:val="002D0B52"/>
    <w:rsid w:val="002D1991"/>
    <w:rsid w:val="002D1F7E"/>
    <w:rsid w:val="002D204C"/>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445"/>
    <w:rsid w:val="002E40ED"/>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B06"/>
    <w:rsid w:val="00314BF1"/>
    <w:rsid w:val="00314DD6"/>
    <w:rsid w:val="00315548"/>
    <w:rsid w:val="0031571F"/>
    <w:rsid w:val="00315B0D"/>
    <w:rsid w:val="00316A5C"/>
    <w:rsid w:val="00316DEE"/>
    <w:rsid w:val="00316E9C"/>
    <w:rsid w:val="00317289"/>
    <w:rsid w:val="0031737B"/>
    <w:rsid w:val="00317899"/>
    <w:rsid w:val="00320114"/>
    <w:rsid w:val="003202AC"/>
    <w:rsid w:val="00320325"/>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6E7"/>
    <w:rsid w:val="00336766"/>
    <w:rsid w:val="00336981"/>
    <w:rsid w:val="00337C8A"/>
    <w:rsid w:val="003403F9"/>
    <w:rsid w:val="00340528"/>
    <w:rsid w:val="00340836"/>
    <w:rsid w:val="00340C0C"/>
    <w:rsid w:val="00340CD9"/>
    <w:rsid w:val="003415D0"/>
    <w:rsid w:val="00341764"/>
    <w:rsid w:val="00341869"/>
    <w:rsid w:val="00341DDA"/>
    <w:rsid w:val="003423A8"/>
    <w:rsid w:val="0034243D"/>
    <w:rsid w:val="00343612"/>
    <w:rsid w:val="00344769"/>
    <w:rsid w:val="00345C68"/>
    <w:rsid w:val="00346796"/>
    <w:rsid w:val="00346944"/>
    <w:rsid w:val="0034715C"/>
    <w:rsid w:val="00347A59"/>
    <w:rsid w:val="00350851"/>
    <w:rsid w:val="00350C50"/>
    <w:rsid w:val="0035181E"/>
    <w:rsid w:val="00352D95"/>
    <w:rsid w:val="003533F6"/>
    <w:rsid w:val="003534C7"/>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5183"/>
    <w:rsid w:val="0038594B"/>
    <w:rsid w:val="00385B00"/>
    <w:rsid w:val="00385EA5"/>
    <w:rsid w:val="003860EA"/>
    <w:rsid w:val="0038661F"/>
    <w:rsid w:val="00386706"/>
    <w:rsid w:val="00386FC4"/>
    <w:rsid w:val="00387423"/>
    <w:rsid w:val="00387552"/>
    <w:rsid w:val="00390A60"/>
    <w:rsid w:val="0039137C"/>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2CE"/>
    <w:rsid w:val="003A3DE6"/>
    <w:rsid w:val="003A4154"/>
    <w:rsid w:val="003A468C"/>
    <w:rsid w:val="003A483F"/>
    <w:rsid w:val="003A53A3"/>
    <w:rsid w:val="003A57D0"/>
    <w:rsid w:val="003A5D2D"/>
    <w:rsid w:val="003A6933"/>
    <w:rsid w:val="003A6EBF"/>
    <w:rsid w:val="003A7B0F"/>
    <w:rsid w:val="003A7BB7"/>
    <w:rsid w:val="003A7F89"/>
    <w:rsid w:val="003B0667"/>
    <w:rsid w:val="003B21F2"/>
    <w:rsid w:val="003B2313"/>
    <w:rsid w:val="003B237A"/>
    <w:rsid w:val="003B25B7"/>
    <w:rsid w:val="003B49F2"/>
    <w:rsid w:val="003B53D8"/>
    <w:rsid w:val="003B5D47"/>
    <w:rsid w:val="003B6047"/>
    <w:rsid w:val="003B7322"/>
    <w:rsid w:val="003B74B9"/>
    <w:rsid w:val="003B76E8"/>
    <w:rsid w:val="003C0224"/>
    <w:rsid w:val="003C02F9"/>
    <w:rsid w:val="003C0456"/>
    <w:rsid w:val="003C0A88"/>
    <w:rsid w:val="003C1490"/>
    <w:rsid w:val="003C1515"/>
    <w:rsid w:val="003C255C"/>
    <w:rsid w:val="003C2840"/>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B7C"/>
    <w:rsid w:val="003D7DA5"/>
    <w:rsid w:val="003E11B2"/>
    <w:rsid w:val="003E1226"/>
    <w:rsid w:val="003E16AF"/>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6F1B"/>
    <w:rsid w:val="004076CE"/>
    <w:rsid w:val="00407EA1"/>
    <w:rsid w:val="00407FAB"/>
    <w:rsid w:val="00410201"/>
    <w:rsid w:val="00410A15"/>
    <w:rsid w:val="00411053"/>
    <w:rsid w:val="0041267E"/>
    <w:rsid w:val="00415CA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F99"/>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F6A"/>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88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6F14"/>
    <w:rsid w:val="004C7851"/>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CC8"/>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5FFA"/>
    <w:rsid w:val="004F60BB"/>
    <w:rsid w:val="004F633E"/>
    <w:rsid w:val="004F67E1"/>
    <w:rsid w:val="004F68E5"/>
    <w:rsid w:val="004F75CE"/>
    <w:rsid w:val="004F7A2D"/>
    <w:rsid w:val="004F7D50"/>
    <w:rsid w:val="00500B91"/>
    <w:rsid w:val="00500D1D"/>
    <w:rsid w:val="00501191"/>
    <w:rsid w:val="00501E2D"/>
    <w:rsid w:val="00502128"/>
    <w:rsid w:val="00502B11"/>
    <w:rsid w:val="00503D35"/>
    <w:rsid w:val="0050428A"/>
    <w:rsid w:val="0050445D"/>
    <w:rsid w:val="00504551"/>
    <w:rsid w:val="005045E3"/>
    <w:rsid w:val="005050BD"/>
    <w:rsid w:val="00505582"/>
    <w:rsid w:val="00507AE8"/>
    <w:rsid w:val="00507D85"/>
    <w:rsid w:val="0051057B"/>
    <w:rsid w:val="00510AE5"/>
    <w:rsid w:val="00510D16"/>
    <w:rsid w:val="00511B19"/>
    <w:rsid w:val="00511BCE"/>
    <w:rsid w:val="00511C58"/>
    <w:rsid w:val="00511C8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69C4"/>
    <w:rsid w:val="00537E50"/>
    <w:rsid w:val="005402B8"/>
    <w:rsid w:val="005415BB"/>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3A6E"/>
    <w:rsid w:val="00554548"/>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24FD"/>
    <w:rsid w:val="0056270F"/>
    <w:rsid w:val="00563958"/>
    <w:rsid w:val="005644AF"/>
    <w:rsid w:val="00565945"/>
    <w:rsid w:val="00565BA3"/>
    <w:rsid w:val="00565E5B"/>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329C"/>
    <w:rsid w:val="005933DE"/>
    <w:rsid w:val="0059359E"/>
    <w:rsid w:val="005940B9"/>
    <w:rsid w:val="00594D31"/>
    <w:rsid w:val="00594EB9"/>
    <w:rsid w:val="005950ED"/>
    <w:rsid w:val="00595DDF"/>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39C"/>
    <w:rsid w:val="005B7B2C"/>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D0A35"/>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3132"/>
    <w:rsid w:val="00603BAB"/>
    <w:rsid w:val="00603BF0"/>
    <w:rsid w:val="0060417A"/>
    <w:rsid w:val="006046E8"/>
    <w:rsid w:val="0060492A"/>
    <w:rsid w:val="00604E7B"/>
    <w:rsid w:val="00604F35"/>
    <w:rsid w:val="006063E6"/>
    <w:rsid w:val="00606CAA"/>
    <w:rsid w:val="00606E8D"/>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E7"/>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45"/>
    <w:rsid w:val="00634641"/>
    <w:rsid w:val="00634DA7"/>
    <w:rsid w:val="00636B87"/>
    <w:rsid w:val="00636FBC"/>
    <w:rsid w:val="00640BE0"/>
    <w:rsid w:val="00640E9F"/>
    <w:rsid w:val="0064105F"/>
    <w:rsid w:val="006411AF"/>
    <w:rsid w:val="006413B4"/>
    <w:rsid w:val="00641FD6"/>
    <w:rsid w:val="006423DA"/>
    <w:rsid w:val="006429DF"/>
    <w:rsid w:val="00642BA3"/>
    <w:rsid w:val="0064482D"/>
    <w:rsid w:val="00644905"/>
    <w:rsid w:val="006453DC"/>
    <w:rsid w:val="00645657"/>
    <w:rsid w:val="00645817"/>
    <w:rsid w:val="00645B24"/>
    <w:rsid w:val="00646C91"/>
    <w:rsid w:val="00647067"/>
    <w:rsid w:val="00647138"/>
    <w:rsid w:val="006479BC"/>
    <w:rsid w:val="00647E78"/>
    <w:rsid w:val="00647FC9"/>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08C"/>
    <w:rsid w:val="006841CB"/>
    <w:rsid w:val="006843B9"/>
    <w:rsid w:val="006843BC"/>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059"/>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589D"/>
    <w:rsid w:val="006C7BD0"/>
    <w:rsid w:val="006C7ED5"/>
    <w:rsid w:val="006D0E62"/>
    <w:rsid w:val="006D1687"/>
    <w:rsid w:val="006D1C4E"/>
    <w:rsid w:val="006D2D76"/>
    <w:rsid w:val="006D33EA"/>
    <w:rsid w:val="006D3B75"/>
    <w:rsid w:val="006D4070"/>
    <w:rsid w:val="006D45D6"/>
    <w:rsid w:val="006D48F3"/>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6648"/>
    <w:rsid w:val="006E6655"/>
    <w:rsid w:val="006E67F1"/>
    <w:rsid w:val="006E6A20"/>
    <w:rsid w:val="006E6B57"/>
    <w:rsid w:val="006E6D33"/>
    <w:rsid w:val="006E7A40"/>
    <w:rsid w:val="006F01BD"/>
    <w:rsid w:val="006F0D3D"/>
    <w:rsid w:val="006F19E0"/>
    <w:rsid w:val="006F1C57"/>
    <w:rsid w:val="006F2146"/>
    <w:rsid w:val="006F264A"/>
    <w:rsid w:val="006F2AEC"/>
    <w:rsid w:val="006F2CF2"/>
    <w:rsid w:val="006F327F"/>
    <w:rsid w:val="006F3F3C"/>
    <w:rsid w:val="006F41B7"/>
    <w:rsid w:val="006F4686"/>
    <w:rsid w:val="006F51AA"/>
    <w:rsid w:val="006F5339"/>
    <w:rsid w:val="006F6C37"/>
    <w:rsid w:val="0070068C"/>
    <w:rsid w:val="00700A4B"/>
    <w:rsid w:val="00701403"/>
    <w:rsid w:val="00701855"/>
    <w:rsid w:val="00702B56"/>
    <w:rsid w:val="00702D06"/>
    <w:rsid w:val="0070339D"/>
    <w:rsid w:val="0070380F"/>
    <w:rsid w:val="0070412D"/>
    <w:rsid w:val="0070483C"/>
    <w:rsid w:val="00704FC6"/>
    <w:rsid w:val="00705100"/>
    <w:rsid w:val="00705A3A"/>
    <w:rsid w:val="0070613D"/>
    <w:rsid w:val="007064E5"/>
    <w:rsid w:val="00706938"/>
    <w:rsid w:val="00706A64"/>
    <w:rsid w:val="00706ABD"/>
    <w:rsid w:val="0070705C"/>
    <w:rsid w:val="00707503"/>
    <w:rsid w:val="007075E7"/>
    <w:rsid w:val="00707AC2"/>
    <w:rsid w:val="00707B73"/>
    <w:rsid w:val="00707D21"/>
    <w:rsid w:val="0071150C"/>
    <w:rsid w:val="007122CE"/>
    <w:rsid w:val="007133B2"/>
    <w:rsid w:val="00713679"/>
    <w:rsid w:val="00714096"/>
    <w:rsid w:val="00714963"/>
    <w:rsid w:val="00714B55"/>
    <w:rsid w:val="00715345"/>
    <w:rsid w:val="00715961"/>
    <w:rsid w:val="00715BC2"/>
    <w:rsid w:val="00715D9D"/>
    <w:rsid w:val="00715EFA"/>
    <w:rsid w:val="007161F2"/>
    <w:rsid w:val="00716ACF"/>
    <w:rsid w:val="00717233"/>
    <w:rsid w:val="00717AE3"/>
    <w:rsid w:val="00717D46"/>
    <w:rsid w:val="00720D1D"/>
    <w:rsid w:val="00721FD1"/>
    <w:rsid w:val="007231E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FDE"/>
    <w:rsid w:val="007C173A"/>
    <w:rsid w:val="007C2F26"/>
    <w:rsid w:val="007C347D"/>
    <w:rsid w:val="007C3543"/>
    <w:rsid w:val="007C3B46"/>
    <w:rsid w:val="007C3C63"/>
    <w:rsid w:val="007C40CC"/>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6F2"/>
    <w:rsid w:val="007D2776"/>
    <w:rsid w:val="007D2B63"/>
    <w:rsid w:val="007D346F"/>
    <w:rsid w:val="007D3F22"/>
    <w:rsid w:val="007D3F6C"/>
    <w:rsid w:val="007D49E1"/>
    <w:rsid w:val="007D57DC"/>
    <w:rsid w:val="007D60D9"/>
    <w:rsid w:val="007D6D72"/>
    <w:rsid w:val="007D75C0"/>
    <w:rsid w:val="007D775C"/>
    <w:rsid w:val="007D78D3"/>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6A5"/>
    <w:rsid w:val="008014E8"/>
    <w:rsid w:val="00802214"/>
    <w:rsid w:val="00802879"/>
    <w:rsid w:val="00803451"/>
    <w:rsid w:val="00803530"/>
    <w:rsid w:val="00804713"/>
    <w:rsid w:val="00804C66"/>
    <w:rsid w:val="008051A9"/>
    <w:rsid w:val="008062EF"/>
    <w:rsid w:val="008064D0"/>
    <w:rsid w:val="00806953"/>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35A"/>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638C"/>
    <w:rsid w:val="00886459"/>
    <w:rsid w:val="008864EA"/>
    <w:rsid w:val="00887442"/>
    <w:rsid w:val="00887678"/>
    <w:rsid w:val="00887B99"/>
    <w:rsid w:val="00890286"/>
    <w:rsid w:val="0089137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428"/>
    <w:rsid w:val="008D46B1"/>
    <w:rsid w:val="008D50F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66"/>
    <w:rsid w:val="009124C0"/>
    <w:rsid w:val="009128AA"/>
    <w:rsid w:val="00912C41"/>
    <w:rsid w:val="00912E64"/>
    <w:rsid w:val="00913BDC"/>
    <w:rsid w:val="00914337"/>
    <w:rsid w:val="0091441B"/>
    <w:rsid w:val="00914A7E"/>
    <w:rsid w:val="009151E2"/>
    <w:rsid w:val="009158B8"/>
    <w:rsid w:val="0091628B"/>
    <w:rsid w:val="00917E8A"/>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2EC"/>
    <w:rsid w:val="00930639"/>
    <w:rsid w:val="0093081D"/>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169"/>
    <w:rsid w:val="00942E9D"/>
    <w:rsid w:val="009432A1"/>
    <w:rsid w:val="00943F78"/>
    <w:rsid w:val="009445B2"/>
    <w:rsid w:val="009447F7"/>
    <w:rsid w:val="00944C51"/>
    <w:rsid w:val="00944E6E"/>
    <w:rsid w:val="009451D0"/>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0FD"/>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1BB"/>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A41"/>
    <w:rsid w:val="00A17ECE"/>
    <w:rsid w:val="00A203E1"/>
    <w:rsid w:val="00A207C7"/>
    <w:rsid w:val="00A20BA2"/>
    <w:rsid w:val="00A20C7B"/>
    <w:rsid w:val="00A20E50"/>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786"/>
    <w:rsid w:val="00A3069D"/>
    <w:rsid w:val="00A31589"/>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700"/>
    <w:rsid w:val="00A42D05"/>
    <w:rsid w:val="00A430AC"/>
    <w:rsid w:val="00A43D1C"/>
    <w:rsid w:val="00A43EF2"/>
    <w:rsid w:val="00A440FA"/>
    <w:rsid w:val="00A44681"/>
    <w:rsid w:val="00A44C91"/>
    <w:rsid w:val="00A44D38"/>
    <w:rsid w:val="00A4556A"/>
    <w:rsid w:val="00A45CED"/>
    <w:rsid w:val="00A4623D"/>
    <w:rsid w:val="00A46C87"/>
    <w:rsid w:val="00A46D7E"/>
    <w:rsid w:val="00A46FE8"/>
    <w:rsid w:val="00A47908"/>
    <w:rsid w:val="00A47D7A"/>
    <w:rsid w:val="00A507BD"/>
    <w:rsid w:val="00A50FC1"/>
    <w:rsid w:val="00A513AE"/>
    <w:rsid w:val="00A51E99"/>
    <w:rsid w:val="00A51F7A"/>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B82"/>
    <w:rsid w:val="00A631FC"/>
    <w:rsid w:val="00A658E0"/>
    <w:rsid w:val="00A659B3"/>
    <w:rsid w:val="00A66BFA"/>
    <w:rsid w:val="00A678C4"/>
    <w:rsid w:val="00A67A3A"/>
    <w:rsid w:val="00A67B4A"/>
    <w:rsid w:val="00A7061D"/>
    <w:rsid w:val="00A7123D"/>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BA7"/>
    <w:rsid w:val="00A85DFC"/>
    <w:rsid w:val="00A86089"/>
    <w:rsid w:val="00A860E7"/>
    <w:rsid w:val="00A86177"/>
    <w:rsid w:val="00A86724"/>
    <w:rsid w:val="00A87AFD"/>
    <w:rsid w:val="00A87C24"/>
    <w:rsid w:val="00A87E85"/>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A7"/>
    <w:rsid w:val="00AA2E87"/>
    <w:rsid w:val="00AA3068"/>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812"/>
    <w:rsid w:val="00AB42EB"/>
    <w:rsid w:val="00AB47C4"/>
    <w:rsid w:val="00AB4DD0"/>
    <w:rsid w:val="00AB4E36"/>
    <w:rsid w:val="00AB5332"/>
    <w:rsid w:val="00AB5917"/>
    <w:rsid w:val="00AB59BA"/>
    <w:rsid w:val="00AB5C7D"/>
    <w:rsid w:val="00AB5E61"/>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6B99"/>
    <w:rsid w:val="00B07A2E"/>
    <w:rsid w:val="00B10857"/>
    <w:rsid w:val="00B1119D"/>
    <w:rsid w:val="00B111B4"/>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6411"/>
    <w:rsid w:val="00B26C78"/>
    <w:rsid w:val="00B279B9"/>
    <w:rsid w:val="00B27AD2"/>
    <w:rsid w:val="00B27AE7"/>
    <w:rsid w:val="00B27F23"/>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1734"/>
    <w:rsid w:val="00B422C0"/>
    <w:rsid w:val="00B43389"/>
    <w:rsid w:val="00B43EF9"/>
    <w:rsid w:val="00B445A3"/>
    <w:rsid w:val="00B44E97"/>
    <w:rsid w:val="00B451A8"/>
    <w:rsid w:val="00B45779"/>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D9B"/>
    <w:rsid w:val="00B55360"/>
    <w:rsid w:val="00B554A1"/>
    <w:rsid w:val="00B558B9"/>
    <w:rsid w:val="00B55B75"/>
    <w:rsid w:val="00B5782C"/>
    <w:rsid w:val="00B60160"/>
    <w:rsid w:val="00B60D7C"/>
    <w:rsid w:val="00B60E72"/>
    <w:rsid w:val="00B61363"/>
    <w:rsid w:val="00B61913"/>
    <w:rsid w:val="00B61937"/>
    <w:rsid w:val="00B61D1B"/>
    <w:rsid w:val="00B61E8D"/>
    <w:rsid w:val="00B621F7"/>
    <w:rsid w:val="00B62838"/>
    <w:rsid w:val="00B6314E"/>
    <w:rsid w:val="00B638ED"/>
    <w:rsid w:val="00B63BD1"/>
    <w:rsid w:val="00B63D92"/>
    <w:rsid w:val="00B640D0"/>
    <w:rsid w:val="00B6419A"/>
    <w:rsid w:val="00B647CC"/>
    <w:rsid w:val="00B64A62"/>
    <w:rsid w:val="00B64D6A"/>
    <w:rsid w:val="00B64F25"/>
    <w:rsid w:val="00B651A7"/>
    <w:rsid w:val="00B65AFE"/>
    <w:rsid w:val="00B65EF2"/>
    <w:rsid w:val="00B66386"/>
    <w:rsid w:val="00B67888"/>
    <w:rsid w:val="00B67AD2"/>
    <w:rsid w:val="00B67C4D"/>
    <w:rsid w:val="00B67F47"/>
    <w:rsid w:val="00B704C9"/>
    <w:rsid w:val="00B70ADF"/>
    <w:rsid w:val="00B70C75"/>
    <w:rsid w:val="00B70E52"/>
    <w:rsid w:val="00B71466"/>
    <w:rsid w:val="00B71524"/>
    <w:rsid w:val="00B7170C"/>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900E1"/>
    <w:rsid w:val="00B9023B"/>
    <w:rsid w:val="00B90A33"/>
    <w:rsid w:val="00B90A61"/>
    <w:rsid w:val="00B90E2C"/>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8C2"/>
    <w:rsid w:val="00BB4BF1"/>
    <w:rsid w:val="00BB4E98"/>
    <w:rsid w:val="00BB59B4"/>
    <w:rsid w:val="00BB66B6"/>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F08D7"/>
    <w:rsid w:val="00BF1E3B"/>
    <w:rsid w:val="00BF234D"/>
    <w:rsid w:val="00BF3022"/>
    <w:rsid w:val="00BF4387"/>
    <w:rsid w:val="00BF4AC7"/>
    <w:rsid w:val="00BF4BAD"/>
    <w:rsid w:val="00BF5047"/>
    <w:rsid w:val="00BF50A0"/>
    <w:rsid w:val="00BF570D"/>
    <w:rsid w:val="00BF5A41"/>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A96"/>
    <w:rsid w:val="00C27274"/>
    <w:rsid w:val="00C27564"/>
    <w:rsid w:val="00C27D9C"/>
    <w:rsid w:val="00C30904"/>
    <w:rsid w:val="00C30CF3"/>
    <w:rsid w:val="00C31E7B"/>
    <w:rsid w:val="00C3269F"/>
    <w:rsid w:val="00C329A6"/>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0E7"/>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294"/>
    <w:rsid w:val="00CB6B09"/>
    <w:rsid w:val="00CB6EFD"/>
    <w:rsid w:val="00CB7248"/>
    <w:rsid w:val="00CB7833"/>
    <w:rsid w:val="00CB7FCE"/>
    <w:rsid w:val="00CC0FBD"/>
    <w:rsid w:val="00CC14CE"/>
    <w:rsid w:val="00CC2190"/>
    <w:rsid w:val="00CC22DC"/>
    <w:rsid w:val="00CC2691"/>
    <w:rsid w:val="00CC2F63"/>
    <w:rsid w:val="00CC34A4"/>
    <w:rsid w:val="00CC3B6C"/>
    <w:rsid w:val="00CC4525"/>
    <w:rsid w:val="00CC50AB"/>
    <w:rsid w:val="00CC5F6B"/>
    <w:rsid w:val="00CC639E"/>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D54"/>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A75"/>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500"/>
    <w:rsid w:val="00D56472"/>
    <w:rsid w:val="00D57CA5"/>
    <w:rsid w:val="00D57E7A"/>
    <w:rsid w:val="00D6022A"/>
    <w:rsid w:val="00D60A6A"/>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3B"/>
    <w:rsid w:val="00DB407B"/>
    <w:rsid w:val="00DB4C7A"/>
    <w:rsid w:val="00DB4F89"/>
    <w:rsid w:val="00DB5487"/>
    <w:rsid w:val="00DB5B23"/>
    <w:rsid w:val="00DB669A"/>
    <w:rsid w:val="00DB7184"/>
    <w:rsid w:val="00DB74FF"/>
    <w:rsid w:val="00DC09A0"/>
    <w:rsid w:val="00DC0FD1"/>
    <w:rsid w:val="00DC1450"/>
    <w:rsid w:val="00DC18D5"/>
    <w:rsid w:val="00DC1CD9"/>
    <w:rsid w:val="00DC21F9"/>
    <w:rsid w:val="00DC3BF4"/>
    <w:rsid w:val="00DC3C27"/>
    <w:rsid w:val="00DC4692"/>
    <w:rsid w:val="00DC50B6"/>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7373"/>
    <w:rsid w:val="00DF7F89"/>
    <w:rsid w:val="00E00141"/>
    <w:rsid w:val="00E013A4"/>
    <w:rsid w:val="00E02253"/>
    <w:rsid w:val="00E0301C"/>
    <w:rsid w:val="00E0322A"/>
    <w:rsid w:val="00E03C01"/>
    <w:rsid w:val="00E04250"/>
    <w:rsid w:val="00E050F3"/>
    <w:rsid w:val="00E052D6"/>
    <w:rsid w:val="00E07715"/>
    <w:rsid w:val="00E07742"/>
    <w:rsid w:val="00E07950"/>
    <w:rsid w:val="00E12034"/>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1A2"/>
    <w:rsid w:val="00E349A7"/>
    <w:rsid w:val="00E350EE"/>
    <w:rsid w:val="00E359F9"/>
    <w:rsid w:val="00E35B8D"/>
    <w:rsid w:val="00E36017"/>
    <w:rsid w:val="00E363B0"/>
    <w:rsid w:val="00E36956"/>
    <w:rsid w:val="00E37139"/>
    <w:rsid w:val="00E371D6"/>
    <w:rsid w:val="00E3738E"/>
    <w:rsid w:val="00E373D4"/>
    <w:rsid w:val="00E3786C"/>
    <w:rsid w:val="00E37DFA"/>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0E1B"/>
    <w:rsid w:val="00E81088"/>
    <w:rsid w:val="00E811FD"/>
    <w:rsid w:val="00E81CD3"/>
    <w:rsid w:val="00E81D65"/>
    <w:rsid w:val="00E8280A"/>
    <w:rsid w:val="00E82885"/>
    <w:rsid w:val="00E82A9F"/>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56B4"/>
    <w:rsid w:val="00F35BD9"/>
    <w:rsid w:val="00F35F0A"/>
    <w:rsid w:val="00F3611E"/>
    <w:rsid w:val="00F36575"/>
    <w:rsid w:val="00F372E5"/>
    <w:rsid w:val="00F37FEE"/>
    <w:rsid w:val="00F40111"/>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671"/>
    <w:rsid w:val="00F7127E"/>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E62C32"/>
    <w:pPr>
      <w:overflowPunct/>
      <w:autoSpaceDE/>
      <w:autoSpaceDN/>
      <w:adjustRightInd/>
      <w:spacing w:before="100" w:beforeAutospacing="1" w:after="100" w:afterAutospacing="1"/>
      <w:textAlignment w:val="auto"/>
    </w:pPr>
    <w:rPr>
      <w:sz w:val="24"/>
      <w:szCs w:val="24"/>
      <w:lang w:val="en-US"/>
    </w:rPr>
  </w:style>
  <w:style w:type="paragraph" w:customStyle="1" w:styleId="b20">
    <w:name w:val="b2"/>
    <w:basedOn w:val="Normal"/>
    <w:rsid w:val="0025703A"/>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B241BF"/>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1587</TotalTime>
  <Pages>12</Pages>
  <Words>4422</Words>
  <Characters>25210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cp:lastModifiedBy>
  <cp:revision>452</cp:revision>
  <cp:lastPrinted>2017-09-12T20:53:00Z</cp:lastPrinted>
  <dcterms:created xsi:type="dcterms:W3CDTF">2024-04-21T05:06:00Z</dcterms:created>
  <dcterms:modified xsi:type="dcterms:W3CDTF">2024-05-09T21:27:00Z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